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3E67C" w14:textId="77777777" w:rsidR="00CD3952" w:rsidRDefault="00BA6C41" w:rsidP="008B0DAD">
      <w:pPr>
        <w:spacing w:line="360" w:lineRule="auto"/>
        <w:ind w:right="283"/>
        <w:jc w:val="center"/>
        <w:rPr>
          <w:rFonts w:ascii="Times New Roman" w:hAnsi="Times New Roman" w:cs="Times New Roman"/>
          <w:b/>
          <w:bCs/>
          <w:sz w:val="24"/>
          <w:szCs w:val="24"/>
        </w:rPr>
      </w:pPr>
      <w:bookmarkStart w:id="0" w:name="_Hlk186901563"/>
      <w:r w:rsidRPr="00D35359">
        <w:rPr>
          <w:rFonts w:ascii="Times New Roman" w:hAnsi="Times New Roman" w:cs="Times New Roman"/>
          <w:b/>
          <w:bCs/>
          <w:sz w:val="24"/>
          <w:szCs w:val="24"/>
        </w:rPr>
        <w:t xml:space="preserve">HEMŞİRELİK EĞİTİMİ SORUNLARINA YÖNELİK </w:t>
      </w:r>
    </w:p>
    <w:p w14:paraId="3DF2543A" w14:textId="72CC6D8E" w:rsidR="00A530D8" w:rsidRPr="00D35359" w:rsidRDefault="00BA6C41" w:rsidP="008B0DAD">
      <w:pPr>
        <w:spacing w:line="360" w:lineRule="auto"/>
        <w:ind w:right="283"/>
        <w:jc w:val="center"/>
        <w:rPr>
          <w:rFonts w:ascii="Times New Roman" w:hAnsi="Times New Roman" w:cs="Times New Roman"/>
          <w:b/>
          <w:bCs/>
          <w:sz w:val="24"/>
          <w:szCs w:val="24"/>
        </w:rPr>
      </w:pPr>
      <w:r w:rsidRPr="00D35359">
        <w:rPr>
          <w:rFonts w:ascii="Times New Roman" w:hAnsi="Times New Roman" w:cs="Times New Roman"/>
          <w:b/>
          <w:bCs/>
          <w:sz w:val="24"/>
          <w:szCs w:val="24"/>
        </w:rPr>
        <w:t>HEMED</w:t>
      </w:r>
      <w:r w:rsidR="003D049D" w:rsidRPr="00D35359">
        <w:rPr>
          <w:rFonts w:ascii="Times New Roman" w:hAnsi="Times New Roman" w:cs="Times New Roman"/>
          <w:b/>
          <w:bCs/>
          <w:sz w:val="24"/>
          <w:szCs w:val="24"/>
        </w:rPr>
        <w:t>-HEPDAK</w:t>
      </w:r>
      <w:r w:rsidRPr="00D35359">
        <w:rPr>
          <w:rFonts w:ascii="Times New Roman" w:hAnsi="Times New Roman" w:cs="Times New Roman"/>
          <w:b/>
          <w:bCs/>
          <w:sz w:val="24"/>
          <w:szCs w:val="24"/>
        </w:rPr>
        <w:t xml:space="preserve"> </w:t>
      </w:r>
      <w:r w:rsidR="00A530D8" w:rsidRPr="00D35359">
        <w:rPr>
          <w:rFonts w:ascii="Times New Roman" w:hAnsi="Times New Roman" w:cs="Times New Roman"/>
          <w:b/>
          <w:bCs/>
          <w:sz w:val="24"/>
          <w:szCs w:val="24"/>
        </w:rPr>
        <w:t xml:space="preserve">EYLEM </w:t>
      </w:r>
      <w:r w:rsidRPr="00D35359">
        <w:rPr>
          <w:rFonts w:ascii="Times New Roman" w:hAnsi="Times New Roman" w:cs="Times New Roman"/>
          <w:b/>
          <w:bCs/>
          <w:sz w:val="24"/>
          <w:szCs w:val="24"/>
        </w:rPr>
        <w:t>PLANI</w:t>
      </w:r>
      <w:r w:rsidR="004067C1" w:rsidRPr="00D35359">
        <w:rPr>
          <w:rFonts w:ascii="Times New Roman" w:hAnsi="Times New Roman" w:cs="Times New Roman"/>
          <w:b/>
          <w:bCs/>
          <w:sz w:val="24"/>
          <w:szCs w:val="24"/>
        </w:rPr>
        <w:t xml:space="preserve"> </w:t>
      </w:r>
    </w:p>
    <w:bookmarkEnd w:id="0"/>
    <w:p w14:paraId="2AB7C4BA" w14:textId="39193A7E" w:rsidR="00DD5FFA" w:rsidRPr="00D35359" w:rsidRDefault="00BA6C41" w:rsidP="00DD5FFA">
      <w:pPr>
        <w:spacing w:line="360" w:lineRule="auto"/>
        <w:ind w:right="283"/>
        <w:jc w:val="center"/>
        <w:rPr>
          <w:rFonts w:ascii="Times New Roman" w:hAnsi="Times New Roman" w:cs="Times New Roman"/>
          <w:b/>
          <w:bCs/>
          <w:sz w:val="24"/>
          <w:szCs w:val="24"/>
        </w:rPr>
      </w:pPr>
      <w:r w:rsidRPr="00D35359">
        <w:rPr>
          <w:rFonts w:ascii="Times New Roman" w:hAnsi="Times New Roman" w:cs="Times New Roman"/>
          <w:b/>
          <w:bCs/>
          <w:sz w:val="24"/>
          <w:szCs w:val="24"/>
        </w:rPr>
        <w:t>2025-2029</w:t>
      </w:r>
    </w:p>
    <w:p w14:paraId="3A9DCE0D" w14:textId="56C95D13" w:rsidR="007475D5" w:rsidRPr="00D35359" w:rsidRDefault="00DF6CA7" w:rsidP="00D35359">
      <w:pPr>
        <w:spacing w:line="360" w:lineRule="auto"/>
        <w:ind w:right="283"/>
        <w:jc w:val="both"/>
        <w:rPr>
          <w:rFonts w:ascii="Times New Roman" w:hAnsi="Times New Roman" w:cs="Times New Roman"/>
          <w:bCs/>
          <w:sz w:val="24"/>
          <w:szCs w:val="24"/>
        </w:rPr>
      </w:pPr>
      <w:r w:rsidRPr="00D35359">
        <w:rPr>
          <w:rFonts w:ascii="Times New Roman" w:hAnsi="Times New Roman" w:cs="Times New Roman"/>
          <w:b/>
          <w:bCs/>
          <w:sz w:val="24"/>
          <w:szCs w:val="24"/>
        </w:rPr>
        <w:tab/>
      </w:r>
      <w:r w:rsidRPr="00D35359">
        <w:rPr>
          <w:rFonts w:ascii="Times New Roman" w:hAnsi="Times New Roman" w:cs="Times New Roman"/>
          <w:bCs/>
          <w:sz w:val="24"/>
          <w:szCs w:val="24"/>
        </w:rPr>
        <w:t xml:space="preserve">Toplumların güvenli sağlık bakımı alabilmelerinde hemşireler önemli bir yere sahiptir. Bu katkı tüm dünyada yaşanan Covid-19 </w:t>
      </w:r>
      <w:proofErr w:type="spellStart"/>
      <w:r w:rsidRPr="00D35359">
        <w:rPr>
          <w:rFonts w:ascii="Times New Roman" w:hAnsi="Times New Roman" w:cs="Times New Roman"/>
          <w:bCs/>
          <w:sz w:val="24"/>
          <w:szCs w:val="24"/>
        </w:rPr>
        <w:t>pandemi</w:t>
      </w:r>
      <w:proofErr w:type="spellEnd"/>
      <w:r w:rsidRPr="00D35359">
        <w:rPr>
          <w:rFonts w:ascii="Times New Roman" w:hAnsi="Times New Roman" w:cs="Times New Roman"/>
          <w:bCs/>
          <w:sz w:val="24"/>
          <w:szCs w:val="24"/>
        </w:rPr>
        <w:t xml:space="preserve"> sürecinde nitelikli hemşirelik bakımının yarattığı farkın ortaya çıkardığı sonuçlarla anlaşılmıştır. </w:t>
      </w:r>
      <w:proofErr w:type="spellStart"/>
      <w:r w:rsidRPr="00D35359">
        <w:rPr>
          <w:rFonts w:ascii="Times New Roman" w:hAnsi="Times New Roman" w:cs="Times New Roman"/>
          <w:bCs/>
          <w:sz w:val="24"/>
          <w:szCs w:val="24"/>
        </w:rPr>
        <w:t>Pandemi</w:t>
      </w:r>
      <w:proofErr w:type="spellEnd"/>
      <w:r w:rsidRPr="00D35359">
        <w:rPr>
          <w:rFonts w:ascii="Times New Roman" w:hAnsi="Times New Roman" w:cs="Times New Roman"/>
          <w:bCs/>
          <w:sz w:val="24"/>
          <w:szCs w:val="24"/>
        </w:rPr>
        <w:t xml:space="preserve"> sürecinde ülkemizde hemşirelik mesleğinin önemi çokça tartışılmış</w:t>
      </w:r>
      <w:r w:rsidR="00117CAE" w:rsidRPr="00D35359">
        <w:rPr>
          <w:rFonts w:ascii="Times New Roman" w:hAnsi="Times New Roman" w:cs="Times New Roman"/>
          <w:bCs/>
          <w:sz w:val="24"/>
          <w:szCs w:val="24"/>
        </w:rPr>
        <w:t>,</w:t>
      </w:r>
      <w:r w:rsidRPr="00D35359">
        <w:rPr>
          <w:rFonts w:ascii="Times New Roman" w:hAnsi="Times New Roman" w:cs="Times New Roman"/>
          <w:bCs/>
          <w:sz w:val="24"/>
          <w:szCs w:val="24"/>
        </w:rPr>
        <w:t xml:space="preserve"> ancak gerekli düzenlemeler ve iyileştirmeler aynı ölçüde ilgi görmemiştir. </w:t>
      </w:r>
      <w:r w:rsidR="00C844B4" w:rsidRPr="00D35359">
        <w:rPr>
          <w:rFonts w:ascii="Times New Roman" w:hAnsi="Times New Roman" w:cs="Times New Roman"/>
          <w:bCs/>
          <w:sz w:val="24"/>
          <w:szCs w:val="24"/>
        </w:rPr>
        <w:t xml:space="preserve">Ancak dünyada olduğu gibi ülkemizde de sağlık hizmetlerinin iyileştirilmesi için ivedilikle hemşirelere yatırım yapılması ve çalışma koşullarının iyileştirilmesi gerekir. </w:t>
      </w:r>
      <w:r w:rsidRPr="00D35359">
        <w:rPr>
          <w:rFonts w:ascii="Times New Roman" w:hAnsi="Times New Roman" w:cs="Times New Roman"/>
          <w:bCs/>
          <w:sz w:val="24"/>
          <w:szCs w:val="24"/>
        </w:rPr>
        <w:t xml:space="preserve">Hemşirelik mesleğinin topluma iyi sağlık hizmeti verebilmesinde en önemli aşama nitelikli eğitimdir. Bu nedenle hemşirelik eğitiminin belirli standartlarda planlanması, yürütülmesi ve sonuçlarının izlenmesi önemlidir. Nitelikli ve kaliteli bir hemşirelik eğitimi </w:t>
      </w:r>
      <w:r w:rsidR="00C844B4" w:rsidRPr="00D35359">
        <w:rPr>
          <w:rFonts w:ascii="Times New Roman" w:hAnsi="Times New Roman" w:cs="Times New Roman"/>
          <w:bCs/>
          <w:sz w:val="24"/>
          <w:szCs w:val="24"/>
        </w:rPr>
        <w:t xml:space="preserve">topluma güvenli bakım veren hemşireler yetiştirmenin en önemli koşuludur. Özellikle son yıllarda </w:t>
      </w:r>
      <w:r w:rsidR="007475D5" w:rsidRPr="00D35359">
        <w:rPr>
          <w:rFonts w:ascii="Times New Roman" w:hAnsi="Times New Roman" w:cs="Times New Roman"/>
          <w:bCs/>
          <w:sz w:val="24"/>
          <w:szCs w:val="24"/>
        </w:rPr>
        <w:t xml:space="preserve">toplumun sağlık bakım gereksinimlerini en iyi şekilde karşılayacak hemşirelerin yetiştirilmesine katkı verecek yetkinliğe ya da beceriye dayalı eğitim gibi isimlendirmelerle tanımlanan yenilikçi hemşirelik eğitim programları değişim ve iyileştirme gereksiniminin bir sonucudur. </w:t>
      </w:r>
    </w:p>
    <w:p w14:paraId="286EB5CD" w14:textId="42D3757D" w:rsidR="00FC2554" w:rsidRPr="00D35359" w:rsidRDefault="00C844B4" w:rsidP="00D35359">
      <w:pPr>
        <w:spacing w:line="360" w:lineRule="auto"/>
        <w:ind w:right="283" w:firstLine="708"/>
        <w:jc w:val="both"/>
        <w:rPr>
          <w:rFonts w:ascii="Times New Roman" w:hAnsi="Times New Roman" w:cs="Times New Roman"/>
          <w:bCs/>
          <w:sz w:val="24"/>
          <w:szCs w:val="24"/>
        </w:rPr>
      </w:pPr>
      <w:r w:rsidRPr="00D35359">
        <w:rPr>
          <w:rFonts w:ascii="Times New Roman" w:hAnsi="Times New Roman" w:cs="Times New Roman"/>
          <w:bCs/>
          <w:sz w:val="24"/>
          <w:szCs w:val="24"/>
        </w:rPr>
        <w:t>Türkiye’de 2024-</w:t>
      </w:r>
      <w:r w:rsidR="004B28D9" w:rsidRPr="00D35359">
        <w:rPr>
          <w:rFonts w:ascii="Times New Roman" w:hAnsi="Times New Roman" w:cs="Times New Roman"/>
          <w:bCs/>
          <w:sz w:val="24"/>
          <w:szCs w:val="24"/>
        </w:rPr>
        <w:t>20</w:t>
      </w:r>
      <w:r w:rsidRPr="00D35359">
        <w:rPr>
          <w:rFonts w:ascii="Times New Roman" w:hAnsi="Times New Roman" w:cs="Times New Roman"/>
          <w:bCs/>
          <w:sz w:val="24"/>
          <w:szCs w:val="24"/>
        </w:rPr>
        <w:t>25 öğretim yılında hemşirelik eğitimi veren 16</w:t>
      </w:r>
      <w:r w:rsidR="00E1209F" w:rsidRPr="00D35359">
        <w:rPr>
          <w:rFonts w:ascii="Times New Roman" w:hAnsi="Times New Roman" w:cs="Times New Roman"/>
          <w:bCs/>
          <w:sz w:val="24"/>
          <w:szCs w:val="24"/>
        </w:rPr>
        <w:t>9</w:t>
      </w:r>
      <w:r w:rsidRPr="00D35359">
        <w:rPr>
          <w:rFonts w:ascii="Times New Roman" w:hAnsi="Times New Roman" w:cs="Times New Roman"/>
          <w:bCs/>
          <w:sz w:val="24"/>
          <w:szCs w:val="24"/>
        </w:rPr>
        <w:t xml:space="preserve"> üniversite bünyesinde 187 </w:t>
      </w:r>
      <w:r w:rsidR="00EA085C" w:rsidRPr="00D35359">
        <w:rPr>
          <w:rFonts w:ascii="Times New Roman" w:hAnsi="Times New Roman" w:cs="Times New Roman"/>
          <w:bCs/>
          <w:sz w:val="24"/>
          <w:szCs w:val="24"/>
        </w:rPr>
        <w:t xml:space="preserve">(166 Türkçe, 21 İngilizce) </w:t>
      </w:r>
      <w:r w:rsidRPr="00D35359">
        <w:rPr>
          <w:rFonts w:ascii="Times New Roman" w:hAnsi="Times New Roman" w:cs="Times New Roman"/>
          <w:bCs/>
          <w:sz w:val="24"/>
          <w:szCs w:val="24"/>
        </w:rPr>
        <w:t>program vardır. Bunlardan yalnızca</w:t>
      </w:r>
      <w:r w:rsidR="00C83A4A" w:rsidRPr="00D35359">
        <w:rPr>
          <w:rFonts w:ascii="Times New Roman" w:hAnsi="Times New Roman" w:cs="Times New Roman"/>
          <w:bCs/>
          <w:sz w:val="24"/>
          <w:szCs w:val="24"/>
        </w:rPr>
        <w:t xml:space="preserve"> </w:t>
      </w:r>
      <w:r w:rsidR="007475D5" w:rsidRPr="00D35359">
        <w:rPr>
          <w:rFonts w:ascii="Times New Roman" w:hAnsi="Times New Roman" w:cs="Times New Roman"/>
          <w:bCs/>
          <w:sz w:val="24"/>
          <w:szCs w:val="24"/>
        </w:rPr>
        <w:t xml:space="preserve">26 </w:t>
      </w:r>
      <w:r w:rsidRPr="00D35359">
        <w:rPr>
          <w:rFonts w:ascii="Times New Roman" w:hAnsi="Times New Roman" w:cs="Times New Roman"/>
          <w:bCs/>
          <w:sz w:val="24"/>
          <w:szCs w:val="24"/>
        </w:rPr>
        <w:t>tanesi temel standartları karşılayarak</w:t>
      </w:r>
      <w:r w:rsidR="000F6DED" w:rsidRPr="00D35359">
        <w:rPr>
          <w:rFonts w:ascii="Times New Roman" w:hAnsi="Times New Roman" w:cs="Times New Roman"/>
          <w:bCs/>
          <w:sz w:val="24"/>
          <w:szCs w:val="24"/>
        </w:rPr>
        <w:t xml:space="preserve"> Hemşirelik Eğitim Programları Değerlendirme ve Akreditasyon Derneği (</w:t>
      </w:r>
      <w:r w:rsidRPr="00D35359">
        <w:rPr>
          <w:rFonts w:ascii="Times New Roman" w:hAnsi="Times New Roman" w:cs="Times New Roman"/>
          <w:bCs/>
          <w:sz w:val="24"/>
          <w:szCs w:val="24"/>
        </w:rPr>
        <w:t>HEPDAK</w:t>
      </w:r>
      <w:r w:rsidR="000F6DED" w:rsidRPr="00D35359">
        <w:rPr>
          <w:rFonts w:ascii="Times New Roman" w:hAnsi="Times New Roman" w:cs="Times New Roman"/>
          <w:bCs/>
          <w:sz w:val="24"/>
          <w:szCs w:val="24"/>
        </w:rPr>
        <w:t>)</w:t>
      </w:r>
      <w:r w:rsidRPr="00D35359">
        <w:rPr>
          <w:rFonts w:ascii="Times New Roman" w:hAnsi="Times New Roman" w:cs="Times New Roman"/>
          <w:bCs/>
          <w:sz w:val="24"/>
          <w:szCs w:val="24"/>
        </w:rPr>
        <w:t xml:space="preserve"> tarafından akredite edilmiştir. </w:t>
      </w:r>
      <w:r w:rsidR="00C83A4A" w:rsidRPr="00D35359">
        <w:rPr>
          <w:rFonts w:ascii="Times New Roman" w:hAnsi="Times New Roman" w:cs="Times New Roman"/>
          <w:bCs/>
          <w:sz w:val="24"/>
          <w:szCs w:val="24"/>
        </w:rPr>
        <w:t>Bunun dışında kalan programların</w:t>
      </w:r>
      <w:r w:rsidR="00230C55" w:rsidRPr="00D35359">
        <w:rPr>
          <w:rFonts w:ascii="Times New Roman" w:hAnsi="Times New Roman" w:cs="Times New Roman"/>
          <w:bCs/>
          <w:sz w:val="24"/>
          <w:szCs w:val="24"/>
        </w:rPr>
        <w:t xml:space="preserve"> büyük bir bölümünün</w:t>
      </w:r>
      <w:r w:rsidR="00C83A4A" w:rsidRPr="00D35359">
        <w:rPr>
          <w:rFonts w:ascii="Times New Roman" w:hAnsi="Times New Roman" w:cs="Times New Roman"/>
          <w:bCs/>
          <w:sz w:val="24"/>
          <w:szCs w:val="24"/>
        </w:rPr>
        <w:t xml:space="preserve"> eğitim kalitesi ve mezunlarından beklenen yeterliklerle ilgili </w:t>
      </w:r>
      <w:r w:rsidR="00117CAE" w:rsidRPr="00D35359">
        <w:rPr>
          <w:rFonts w:ascii="Times New Roman" w:hAnsi="Times New Roman" w:cs="Times New Roman"/>
          <w:bCs/>
          <w:sz w:val="24"/>
          <w:szCs w:val="24"/>
        </w:rPr>
        <w:t xml:space="preserve">herhangi bir </w:t>
      </w:r>
      <w:r w:rsidR="00085CDE" w:rsidRPr="00D35359">
        <w:rPr>
          <w:rFonts w:ascii="Times New Roman" w:hAnsi="Times New Roman" w:cs="Times New Roman"/>
          <w:bCs/>
          <w:sz w:val="24"/>
          <w:szCs w:val="24"/>
        </w:rPr>
        <w:t>ko</w:t>
      </w:r>
      <w:r w:rsidR="00C83A4A" w:rsidRPr="00D35359">
        <w:rPr>
          <w:rFonts w:ascii="Times New Roman" w:hAnsi="Times New Roman" w:cs="Times New Roman"/>
          <w:bCs/>
          <w:sz w:val="24"/>
          <w:szCs w:val="24"/>
        </w:rPr>
        <w:t>ruyucu/önleyici düzenleme olmadan eğitimlerine devam ettikleri dikkate alındığında</w:t>
      </w:r>
      <w:r w:rsidR="00117CAE" w:rsidRPr="00D35359">
        <w:rPr>
          <w:rFonts w:ascii="Times New Roman" w:hAnsi="Times New Roman" w:cs="Times New Roman"/>
          <w:bCs/>
          <w:sz w:val="24"/>
          <w:szCs w:val="24"/>
        </w:rPr>
        <w:t>,</w:t>
      </w:r>
      <w:r w:rsidR="00C83A4A" w:rsidRPr="00D35359">
        <w:rPr>
          <w:rFonts w:ascii="Times New Roman" w:hAnsi="Times New Roman" w:cs="Times New Roman"/>
          <w:bCs/>
          <w:sz w:val="24"/>
          <w:szCs w:val="24"/>
        </w:rPr>
        <w:t xml:space="preserve"> nitelikli hemşirelik eğitimi için ülkemizde büyük bir boşluk olduğu anlaşılmaktadır. Bunun yanı sıra mezuniyet sonrasında tüm mezunların aynı </w:t>
      </w:r>
      <w:r w:rsidR="007475D5" w:rsidRPr="00D35359">
        <w:rPr>
          <w:rFonts w:ascii="Times New Roman" w:hAnsi="Times New Roman" w:cs="Times New Roman"/>
          <w:bCs/>
          <w:sz w:val="24"/>
          <w:szCs w:val="24"/>
        </w:rPr>
        <w:t>unvanı</w:t>
      </w:r>
      <w:r w:rsidR="00C83A4A" w:rsidRPr="00D35359">
        <w:rPr>
          <w:rFonts w:ascii="Times New Roman" w:hAnsi="Times New Roman" w:cs="Times New Roman"/>
          <w:bCs/>
          <w:sz w:val="24"/>
          <w:szCs w:val="24"/>
        </w:rPr>
        <w:t xml:space="preserve"> alması ancak yetkinliklerinin çok farklı düzeylerde olması, mesleki bilgiye temellenmeyen bir merkezi sınav ile kamu istihdamı yapılması, özel sektörde ise yetkinliğin öncelik olmaması nedeniyle toplum sağlığı risk altında bırakılmaktadır. Bu nedenle akredite olan programların yanı sıra akredite olmayanlarda da mezunların program çıktılarına ulaşmalarını </w:t>
      </w:r>
      <w:r w:rsidR="007475D5" w:rsidRPr="00D35359">
        <w:rPr>
          <w:rFonts w:ascii="Times New Roman" w:hAnsi="Times New Roman" w:cs="Times New Roman"/>
          <w:bCs/>
          <w:sz w:val="24"/>
          <w:szCs w:val="24"/>
        </w:rPr>
        <w:t xml:space="preserve">güvence altına </w:t>
      </w:r>
      <w:r w:rsidR="00C83A4A" w:rsidRPr="00D35359">
        <w:rPr>
          <w:rFonts w:ascii="Times New Roman" w:hAnsi="Times New Roman" w:cs="Times New Roman"/>
          <w:bCs/>
          <w:sz w:val="24"/>
          <w:szCs w:val="24"/>
        </w:rPr>
        <w:t xml:space="preserve">alan iyileştirmelerin yapılması için meslek örgütlerinin ve eğitim programı yöneticilerinin güçlü bir </w:t>
      </w:r>
      <w:r w:rsidR="00117CAE" w:rsidRPr="00D35359">
        <w:rPr>
          <w:rFonts w:ascii="Times New Roman" w:hAnsi="Times New Roman" w:cs="Times New Roman"/>
          <w:bCs/>
          <w:sz w:val="24"/>
          <w:szCs w:val="24"/>
        </w:rPr>
        <w:t>iş birliğine</w:t>
      </w:r>
      <w:r w:rsidR="00C83A4A" w:rsidRPr="00D35359">
        <w:rPr>
          <w:rFonts w:ascii="Times New Roman" w:hAnsi="Times New Roman" w:cs="Times New Roman"/>
          <w:bCs/>
          <w:sz w:val="24"/>
          <w:szCs w:val="24"/>
        </w:rPr>
        <w:t xml:space="preserve"> gereksinim vardır. </w:t>
      </w:r>
      <w:r w:rsidR="00FC2554" w:rsidRPr="00D35359">
        <w:rPr>
          <w:rFonts w:ascii="Times New Roman" w:hAnsi="Times New Roman" w:cs="Times New Roman"/>
          <w:bCs/>
          <w:sz w:val="24"/>
          <w:szCs w:val="24"/>
        </w:rPr>
        <w:t xml:space="preserve">Bu gereksinimden yola çıkarak </w:t>
      </w:r>
      <w:r w:rsidR="00FC2554" w:rsidRPr="00D35359">
        <w:rPr>
          <w:rFonts w:ascii="Times New Roman" w:hAnsi="Times New Roman" w:cs="Times New Roman"/>
          <w:bCs/>
          <w:sz w:val="24"/>
          <w:szCs w:val="24"/>
        </w:rPr>
        <w:lastRenderedPageBreak/>
        <w:t xml:space="preserve">oluşturulan; “Hemşirelik Eğitimi Sorunlarına Yönelik </w:t>
      </w:r>
      <w:r w:rsidR="001D6599" w:rsidRPr="00D35359">
        <w:rPr>
          <w:rFonts w:ascii="Times New Roman" w:hAnsi="Times New Roman" w:cs="Times New Roman"/>
          <w:bCs/>
          <w:sz w:val="24"/>
          <w:szCs w:val="24"/>
        </w:rPr>
        <w:t xml:space="preserve">HEMED-HEPDAK </w:t>
      </w:r>
      <w:r w:rsidR="00FC2554" w:rsidRPr="00D35359">
        <w:rPr>
          <w:rFonts w:ascii="Times New Roman" w:hAnsi="Times New Roman" w:cs="Times New Roman"/>
          <w:bCs/>
          <w:sz w:val="24"/>
          <w:szCs w:val="24"/>
        </w:rPr>
        <w:t>Eylem Planı Taslağı: 2025-2029”un hazırlık aşamaları şöyledir:</w:t>
      </w:r>
    </w:p>
    <w:p w14:paraId="3A413052" w14:textId="54DD0FC2" w:rsidR="00FC2554" w:rsidRPr="00D35359" w:rsidRDefault="00FC2554" w:rsidP="00D35359">
      <w:pPr>
        <w:spacing w:line="360" w:lineRule="auto"/>
        <w:ind w:right="283" w:firstLine="708"/>
        <w:jc w:val="both"/>
        <w:rPr>
          <w:rFonts w:ascii="Times New Roman" w:hAnsi="Times New Roman" w:cs="Times New Roman"/>
          <w:bCs/>
          <w:sz w:val="24"/>
          <w:szCs w:val="24"/>
        </w:rPr>
      </w:pPr>
      <w:r w:rsidRPr="00D35359">
        <w:rPr>
          <w:rFonts w:ascii="Times New Roman" w:hAnsi="Times New Roman" w:cs="Times New Roman"/>
          <w:b/>
          <w:bCs/>
          <w:sz w:val="24"/>
          <w:szCs w:val="24"/>
        </w:rPr>
        <w:t>1.</w:t>
      </w:r>
      <w:r w:rsidR="000D4750" w:rsidRPr="00D35359">
        <w:rPr>
          <w:rFonts w:ascii="Times New Roman" w:hAnsi="Times New Roman" w:cs="Times New Roman"/>
          <w:b/>
          <w:bCs/>
          <w:sz w:val="24"/>
          <w:szCs w:val="24"/>
        </w:rPr>
        <w:t xml:space="preserve"> A</w:t>
      </w:r>
      <w:r w:rsidRPr="00D35359">
        <w:rPr>
          <w:rFonts w:ascii="Times New Roman" w:hAnsi="Times New Roman" w:cs="Times New Roman"/>
          <w:b/>
          <w:bCs/>
          <w:sz w:val="24"/>
          <w:szCs w:val="24"/>
        </w:rPr>
        <w:t>şama:</w:t>
      </w:r>
      <w:r w:rsidRPr="00D35359">
        <w:rPr>
          <w:rFonts w:ascii="Times New Roman" w:hAnsi="Times New Roman" w:cs="Times New Roman"/>
          <w:bCs/>
          <w:sz w:val="24"/>
          <w:szCs w:val="24"/>
        </w:rPr>
        <w:t xml:space="preserve"> İlk taslağın hazırlığı bir ön komisyon (Prof. Dr. Gülseren Kocaman, Prof. Dr. Hülya Okumuş, Prof. Dr. Dilek Özmen, Doç. Dr. Havva Arslan Yürümezoğlu) tarafından yapılmış ve ardından Hemşirelik Eğitimi Derneği (HEMED) ve Hemşirelik Eğitim Programları Değerlendirme ve Akreditasyon Derneği (HEPDAK) yönetim kurullarının önerileri ile gerekli </w:t>
      </w:r>
      <w:proofErr w:type="gramStart"/>
      <w:r w:rsidRPr="00D35359">
        <w:rPr>
          <w:rFonts w:ascii="Times New Roman" w:hAnsi="Times New Roman" w:cs="Times New Roman"/>
          <w:bCs/>
          <w:sz w:val="24"/>
          <w:szCs w:val="24"/>
        </w:rPr>
        <w:t>revizyonlar</w:t>
      </w:r>
      <w:proofErr w:type="gramEnd"/>
      <w:r w:rsidRPr="00D35359">
        <w:rPr>
          <w:rFonts w:ascii="Times New Roman" w:hAnsi="Times New Roman" w:cs="Times New Roman"/>
          <w:bCs/>
          <w:sz w:val="24"/>
          <w:szCs w:val="24"/>
        </w:rPr>
        <w:t xml:space="preserve"> yapılmıştır. </w:t>
      </w:r>
    </w:p>
    <w:p w14:paraId="5BDDDBBF" w14:textId="7CDADAC9" w:rsidR="00FC2554" w:rsidRPr="00D35359" w:rsidRDefault="00FC2554" w:rsidP="00D35359">
      <w:pPr>
        <w:spacing w:line="360" w:lineRule="auto"/>
        <w:ind w:right="283" w:firstLine="708"/>
        <w:jc w:val="both"/>
        <w:rPr>
          <w:rFonts w:ascii="Times New Roman" w:hAnsi="Times New Roman" w:cs="Times New Roman"/>
          <w:bCs/>
          <w:sz w:val="24"/>
          <w:szCs w:val="24"/>
        </w:rPr>
      </w:pPr>
      <w:r w:rsidRPr="00D35359">
        <w:rPr>
          <w:rFonts w:ascii="Times New Roman" w:hAnsi="Times New Roman" w:cs="Times New Roman"/>
          <w:b/>
          <w:bCs/>
          <w:sz w:val="24"/>
          <w:szCs w:val="24"/>
        </w:rPr>
        <w:t>2.</w:t>
      </w:r>
      <w:r w:rsidR="000D4750" w:rsidRPr="00D35359">
        <w:rPr>
          <w:rFonts w:ascii="Times New Roman" w:hAnsi="Times New Roman" w:cs="Times New Roman"/>
          <w:b/>
          <w:bCs/>
          <w:sz w:val="24"/>
          <w:szCs w:val="24"/>
        </w:rPr>
        <w:t xml:space="preserve"> A</w:t>
      </w:r>
      <w:r w:rsidRPr="00D35359">
        <w:rPr>
          <w:rFonts w:ascii="Times New Roman" w:hAnsi="Times New Roman" w:cs="Times New Roman"/>
          <w:b/>
          <w:bCs/>
          <w:sz w:val="24"/>
          <w:szCs w:val="24"/>
        </w:rPr>
        <w:t xml:space="preserve">şama: </w:t>
      </w:r>
      <w:r w:rsidRPr="00D35359">
        <w:rPr>
          <w:rFonts w:ascii="Times New Roman" w:hAnsi="Times New Roman" w:cs="Times New Roman"/>
          <w:bCs/>
          <w:sz w:val="24"/>
          <w:szCs w:val="24"/>
        </w:rPr>
        <w:t xml:space="preserve">İlk taslak,  HEMDEK ve SBF Hemşirelik Programı temsilcilerinin (Prof. Dr. </w:t>
      </w:r>
      <w:proofErr w:type="spellStart"/>
      <w:r w:rsidRPr="00D35359">
        <w:rPr>
          <w:rFonts w:ascii="Times New Roman" w:hAnsi="Times New Roman" w:cs="Times New Roman"/>
          <w:bCs/>
          <w:sz w:val="24"/>
          <w:szCs w:val="24"/>
        </w:rPr>
        <w:t>Merdiye</w:t>
      </w:r>
      <w:proofErr w:type="spellEnd"/>
      <w:r w:rsidRPr="00D35359">
        <w:rPr>
          <w:rFonts w:ascii="Times New Roman" w:hAnsi="Times New Roman" w:cs="Times New Roman"/>
          <w:bCs/>
          <w:sz w:val="24"/>
          <w:szCs w:val="24"/>
        </w:rPr>
        <w:t xml:space="preserve"> Şendir, Prof. Dr. Emel Ege, </w:t>
      </w:r>
      <w:r w:rsidR="00DD5FFA" w:rsidRPr="00D35359">
        <w:rPr>
          <w:rFonts w:ascii="Times New Roman" w:hAnsi="Times New Roman" w:cs="Times New Roman"/>
          <w:bCs/>
          <w:sz w:val="24"/>
          <w:szCs w:val="24"/>
        </w:rPr>
        <w:t>Prof. Dr. Sultan Taşçı</w:t>
      </w:r>
      <w:r w:rsidR="00DD5FFA">
        <w:rPr>
          <w:rFonts w:ascii="Times New Roman" w:hAnsi="Times New Roman" w:cs="Times New Roman"/>
          <w:bCs/>
          <w:sz w:val="24"/>
          <w:szCs w:val="24"/>
        </w:rPr>
        <w:t>,</w:t>
      </w:r>
      <w:r w:rsidR="00DD5FFA" w:rsidRPr="00D35359">
        <w:rPr>
          <w:rFonts w:ascii="Times New Roman" w:hAnsi="Times New Roman" w:cs="Times New Roman"/>
          <w:bCs/>
          <w:sz w:val="24"/>
          <w:szCs w:val="24"/>
        </w:rPr>
        <w:t xml:space="preserve"> </w:t>
      </w:r>
      <w:r w:rsidRPr="00D35359">
        <w:rPr>
          <w:rFonts w:ascii="Times New Roman" w:hAnsi="Times New Roman" w:cs="Times New Roman"/>
          <w:bCs/>
          <w:sz w:val="24"/>
          <w:szCs w:val="24"/>
        </w:rPr>
        <w:t xml:space="preserve">Prof. Dr. Nadiye Özer) görüşlerine sunulmuş ve alınan önerilere göre gerekli </w:t>
      </w:r>
      <w:proofErr w:type="gramStart"/>
      <w:r w:rsidRPr="00D35359">
        <w:rPr>
          <w:rFonts w:ascii="Times New Roman" w:hAnsi="Times New Roman" w:cs="Times New Roman"/>
          <w:bCs/>
          <w:sz w:val="24"/>
          <w:szCs w:val="24"/>
        </w:rPr>
        <w:t>revizyonlar</w:t>
      </w:r>
      <w:proofErr w:type="gramEnd"/>
      <w:r w:rsidRPr="00D35359">
        <w:rPr>
          <w:rFonts w:ascii="Times New Roman" w:hAnsi="Times New Roman" w:cs="Times New Roman"/>
          <w:bCs/>
          <w:sz w:val="24"/>
          <w:szCs w:val="24"/>
        </w:rPr>
        <w:t xml:space="preserve"> yapılmıştır.</w:t>
      </w:r>
    </w:p>
    <w:p w14:paraId="47C96BAC" w14:textId="54D528E5" w:rsidR="00FC2554" w:rsidRPr="00D35359" w:rsidRDefault="00FC2554" w:rsidP="00D35359">
      <w:pPr>
        <w:spacing w:line="360" w:lineRule="auto"/>
        <w:ind w:right="283" w:firstLine="708"/>
        <w:jc w:val="both"/>
        <w:rPr>
          <w:rFonts w:ascii="Times New Roman" w:hAnsi="Times New Roman" w:cs="Times New Roman"/>
          <w:bCs/>
          <w:sz w:val="24"/>
          <w:szCs w:val="24"/>
        </w:rPr>
      </w:pPr>
      <w:r w:rsidRPr="00D35359">
        <w:rPr>
          <w:rFonts w:ascii="Times New Roman" w:hAnsi="Times New Roman" w:cs="Times New Roman"/>
          <w:b/>
          <w:bCs/>
          <w:sz w:val="24"/>
          <w:szCs w:val="24"/>
        </w:rPr>
        <w:t xml:space="preserve">3. </w:t>
      </w:r>
      <w:r w:rsidR="000D4750" w:rsidRPr="00D35359">
        <w:rPr>
          <w:rFonts w:ascii="Times New Roman" w:hAnsi="Times New Roman" w:cs="Times New Roman"/>
          <w:b/>
          <w:bCs/>
          <w:sz w:val="24"/>
          <w:szCs w:val="24"/>
        </w:rPr>
        <w:t>A</w:t>
      </w:r>
      <w:r w:rsidRPr="00D35359">
        <w:rPr>
          <w:rFonts w:ascii="Times New Roman" w:hAnsi="Times New Roman" w:cs="Times New Roman"/>
          <w:b/>
          <w:bCs/>
          <w:sz w:val="24"/>
          <w:szCs w:val="24"/>
        </w:rPr>
        <w:t>şama:</w:t>
      </w:r>
      <w:r w:rsidRPr="00D35359">
        <w:rPr>
          <w:rFonts w:ascii="Times New Roman" w:hAnsi="Times New Roman" w:cs="Times New Roman"/>
          <w:bCs/>
          <w:sz w:val="24"/>
          <w:szCs w:val="24"/>
        </w:rPr>
        <w:t xml:space="preserve">  Paydaş görüşleri genişletilecek, hazırlanan taslak HEMDEK ve SBF temsilcilerinin seçilmiş programlardan alacakları görüşler yanı sıra THD ve </w:t>
      </w:r>
      <w:proofErr w:type="spellStart"/>
      <w:r w:rsidRPr="00D35359">
        <w:rPr>
          <w:rFonts w:ascii="Times New Roman" w:hAnsi="Times New Roman" w:cs="Times New Roman"/>
          <w:bCs/>
          <w:sz w:val="24"/>
          <w:szCs w:val="24"/>
        </w:rPr>
        <w:t>ÖHDER’in</w:t>
      </w:r>
      <w:proofErr w:type="spellEnd"/>
      <w:r w:rsidRPr="00D35359">
        <w:rPr>
          <w:rFonts w:ascii="Times New Roman" w:hAnsi="Times New Roman" w:cs="Times New Roman"/>
          <w:bCs/>
          <w:sz w:val="24"/>
          <w:szCs w:val="24"/>
        </w:rPr>
        <w:t xml:space="preserve"> görüş ve önerilerinin de eklenmesi ile eylem planı son halini al</w:t>
      </w:r>
      <w:r w:rsidR="006863B5">
        <w:rPr>
          <w:rFonts w:ascii="Times New Roman" w:hAnsi="Times New Roman" w:cs="Times New Roman"/>
          <w:bCs/>
          <w:sz w:val="24"/>
          <w:szCs w:val="24"/>
        </w:rPr>
        <w:t>mıştır</w:t>
      </w:r>
      <w:r w:rsidRPr="00D35359">
        <w:rPr>
          <w:rFonts w:ascii="Times New Roman" w:hAnsi="Times New Roman" w:cs="Times New Roman"/>
          <w:bCs/>
          <w:sz w:val="24"/>
          <w:szCs w:val="24"/>
        </w:rPr>
        <w:t>.</w:t>
      </w:r>
    </w:p>
    <w:p w14:paraId="1CE7B3AC" w14:textId="37B0FE66" w:rsidR="00FF0BB0" w:rsidRPr="00D35359" w:rsidRDefault="00FB54B9" w:rsidP="00D35359">
      <w:pPr>
        <w:spacing w:line="360" w:lineRule="auto"/>
        <w:ind w:right="283"/>
        <w:jc w:val="both"/>
        <w:rPr>
          <w:rFonts w:ascii="Times New Roman" w:hAnsi="Times New Roman" w:cs="Times New Roman"/>
          <w:b/>
          <w:bCs/>
          <w:sz w:val="24"/>
          <w:szCs w:val="24"/>
        </w:rPr>
      </w:pPr>
      <w:r w:rsidRPr="00D35359">
        <w:rPr>
          <w:rFonts w:ascii="Times New Roman" w:hAnsi="Times New Roman" w:cs="Times New Roman"/>
          <w:b/>
          <w:sz w:val="24"/>
          <w:szCs w:val="24"/>
        </w:rPr>
        <w:t>Eylem Planının Yürütülmesi</w:t>
      </w:r>
      <w:r w:rsidRPr="00D35359">
        <w:rPr>
          <w:rFonts w:ascii="Times New Roman" w:hAnsi="Times New Roman" w:cs="Times New Roman"/>
          <w:b/>
          <w:bCs/>
          <w:sz w:val="24"/>
          <w:szCs w:val="24"/>
        </w:rPr>
        <w:t xml:space="preserve">: </w:t>
      </w:r>
      <w:r w:rsidR="001933FC" w:rsidRPr="00D35359">
        <w:rPr>
          <w:rFonts w:ascii="Times New Roman" w:hAnsi="Times New Roman" w:cs="Times New Roman"/>
          <w:b/>
          <w:bCs/>
          <w:sz w:val="24"/>
          <w:szCs w:val="24"/>
        </w:rPr>
        <w:t xml:space="preserve">Eylem Planı için yapılacak planlama ve girişimler için bir </w:t>
      </w:r>
      <w:r w:rsidR="00D07654" w:rsidRPr="00D35359">
        <w:rPr>
          <w:rFonts w:ascii="Times New Roman" w:hAnsi="Times New Roman" w:cs="Times New Roman"/>
          <w:b/>
          <w:bCs/>
          <w:sz w:val="24"/>
          <w:szCs w:val="24"/>
        </w:rPr>
        <w:t xml:space="preserve">Hemşirelik Eğitim Sorunlarını </w:t>
      </w:r>
      <w:r w:rsidR="001933FC" w:rsidRPr="00D35359">
        <w:rPr>
          <w:rFonts w:ascii="Times New Roman" w:hAnsi="Times New Roman" w:cs="Times New Roman"/>
          <w:b/>
          <w:bCs/>
          <w:sz w:val="24"/>
          <w:szCs w:val="24"/>
        </w:rPr>
        <w:t>İzleme Komisyon</w:t>
      </w:r>
      <w:r w:rsidR="001948CD" w:rsidRPr="00D35359">
        <w:rPr>
          <w:rFonts w:ascii="Times New Roman" w:hAnsi="Times New Roman" w:cs="Times New Roman"/>
          <w:b/>
          <w:bCs/>
          <w:sz w:val="24"/>
          <w:szCs w:val="24"/>
        </w:rPr>
        <w:t>u</w:t>
      </w:r>
      <w:r w:rsidR="00D07654" w:rsidRPr="00D35359">
        <w:rPr>
          <w:rFonts w:ascii="Times New Roman" w:hAnsi="Times New Roman" w:cs="Times New Roman"/>
          <w:b/>
          <w:bCs/>
          <w:sz w:val="24"/>
          <w:szCs w:val="24"/>
        </w:rPr>
        <w:t xml:space="preserve"> (HEİK)</w:t>
      </w:r>
      <w:r w:rsidR="001933FC" w:rsidRPr="00D35359">
        <w:rPr>
          <w:rFonts w:ascii="Times New Roman" w:hAnsi="Times New Roman" w:cs="Times New Roman"/>
          <w:b/>
          <w:bCs/>
          <w:sz w:val="24"/>
          <w:szCs w:val="24"/>
        </w:rPr>
        <w:t xml:space="preserve"> kurulm</w:t>
      </w:r>
      <w:r w:rsidR="006863B5">
        <w:rPr>
          <w:rFonts w:ascii="Times New Roman" w:hAnsi="Times New Roman" w:cs="Times New Roman"/>
          <w:b/>
          <w:bCs/>
          <w:sz w:val="24"/>
          <w:szCs w:val="24"/>
        </w:rPr>
        <w:t>uş</w:t>
      </w:r>
      <w:r w:rsidR="001933FC" w:rsidRPr="00D35359">
        <w:rPr>
          <w:rFonts w:ascii="Times New Roman" w:hAnsi="Times New Roman" w:cs="Times New Roman"/>
          <w:b/>
          <w:bCs/>
          <w:sz w:val="24"/>
          <w:szCs w:val="24"/>
        </w:rPr>
        <w:t>, bu k</w:t>
      </w:r>
      <w:r w:rsidR="006863B5">
        <w:rPr>
          <w:rFonts w:ascii="Times New Roman" w:hAnsi="Times New Roman" w:cs="Times New Roman"/>
          <w:b/>
          <w:bCs/>
          <w:sz w:val="24"/>
          <w:szCs w:val="24"/>
        </w:rPr>
        <w:t>omisyonda aşağıdaki temsilciler yer almıştır</w:t>
      </w:r>
      <w:r w:rsidR="001933FC" w:rsidRPr="00D35359">
        <w:rPr>
          <w:rFonts w:ascii="Times New Roman" w:hAnsi="Times New Roman" w:cs="Times New Roman"/>
          <w:b/>
          <w:bCs/>
          <w:sz w:val="24"/>
          <w:szCs w:val="24"/>
        </w:rPr>
        <w:t>.</w:t>
      </w:r>
      <w:r w:rsidR="004800BB" w:rsidRPr="00D35359">
        <w:rPr>
          <w:rFonts w:ascii="Times New Roman" w:hAnsi="Times New Roman" w:cs="Times New Roman"/>
          <w:b/>
          <w:bCs/>
          <w:sz w:val="24"/>
          <w:szCs w:val="24"/>
        </w:rPr>
        <w:t xml:space="preserve"> </w:t>
      </w:r>
    </w:p>
    <w:p w14:paraId="2443E77A" w14:textId="1FF61421" w:rsidR="007F05EB" w:rsidRDefault="007F05EB" w:rsidP="00D35359">
      <w:pPr>
        <w:pStyle w:val="ListeParagraf"/>
        <w:numPr>
          <w:ilvl w:val="0"/>
          <w:numId w:val="9"/>
        </w:numPr>
        <w:spacing w:line="360" w:lineRule="auto"/>
        <w:ind w:right="283"/>
        <w:jc w:val="both"/>
        <w:rPr>
          <w:rFonts w:ascii="Times New Roman" w:hAnsi="Times New Roman" w:cs="Times New Roman"/>
          <w:bCs/>
          <w:sz w:val="24"/>
          <w:szCs w:val="24"/>
        </w:rPr>
      </w:pPr>
      <w:r w:rsidRPr="006203D1">
        <w:rPr>
          <w:rFonts w:ascii="Times New Roman" w:hAnsi="Times New Roman" w:cs="Times New Roman"/>
          <w:b/>
          <w:bCs/>
          <w:sz w:val="24"/>
          <w:szCs w:val="24"/>
        </w:rPr>
        <w:t>HEMED-HEPDAK Danışmanları</w:t>
      </w:r>
      <w:r w:rsidR="00DD5FFA" w:rsidRPr="006203D1">
        <w:rPr>
          <w:rFonts w:ascii="Times New Roman" w:hAnsi="Times New Roman" w:cs="Times New Roman"/>
          <w:b/>
          <w:bCs/>
          <w:sz w:val="24"/>
          <w:szCs w:val="24"/>
        </w:rPr>
        <w:t>:</w:t>
      </w:r>
      <w:r w:rsidR="00DD5FFA">
        <w:rPr>
          <w:rFonts w:ascii="Times New Roman" w:hAnsi="Times New Roman" w:cs="Times New Roman"/>
          <w:bCs/>
          <w:sz w:val="24"/>
          <w:szCs w:val="24"/>
        </w:rPr>
        <w:t xml:space="preserve"> </w:t>
      </w:r>
      <w:r w:rsidR="00DD5FFA" w:rsidRPr="00D35359">
        <w:rPr>
          <w:rFonts w:ascii="Times New Roman" w:hAnsi="Times New Roman" w:cs="Times New Roman"/>
          <w:bCs/>
          <w:sz w:val="24"/>
          <w:szCs w:val="24"/>
        </w:rPr>
        <w:t>Prof. Dr. Gülseren Kocaman, Prof. Dr. Hülya Okumuş</w:t>
      </w:r>
    </w:p>
    <w:p w14:paraId="17B5B70C" w14:textId="77777777" w:rsidR="00DD5FFA" w:rsidRPr="00D35359" w:rsidRDefault="00DD5FFA" w:rsidP="00DD5FFA">
      <w:pPr>
        <w:pStyle w:val="ListeParagraf"/>
        <w:numPr>
          <w:ilvl w:val="0"/>
          <w:numId w:val="9"/>
        </w:numPr>
        <w:spacing w:line="360" w:lineRule="auto"/>
        <w:ind w:right="283"/>
        <w:jc w:val="both"/>
        <w:rPr>
          <w:rFonts w:ascii="Times New Roman" w:hAnsi="Times New Roman" w:cs="Times New Roman"/>
          <w:bCs/>
          <w:sz w:val="24"/>
          <w:szCs w:val="24"/>
        </w:rPr>
      </w:pPr>
      <w:r w:rsidRPr="006203D1">
        <w:rPr>
          <w:rFonts w:ascii="Times New Roman" w:hAnsi="Times New Roman" w:cs="Times New Roman"/>
          <w:b/>
          <w:bCs/>
          <w:sz w:val="24"/>
          <w:szCs w:val="24"/>
        </w:rPr>
        <w:t>HEPDAK Başkanı:</w:t>
      </w:r>
      <w:r>
        <w:rPr>
          <w:rFonts w:ascii="Times New Roman" w:hAnsi="Times New Roman" w:cs="Times New Roman"/>
          <w:bCs/>
          <w:sz w:val="24"/>
          <w:szCs w:val="24"/>
        </w:rPr>
        <w:t xml:space="preserve"> </w:t>
      </w:r>
      <w:r w:rsidRPr="00D35359">
        <w:rPr>
          <w:rFonts w:ascii="Times New Roman" w:hAnsi="Times New Roman" w:cs="Times New Roman"/>
          <w:bCs/>
          <w:sz w:val="24"/>
          <w:szCs w:val="24"/>
        </w:rPr>
        <w:t>Prof. Dr. Dilek Özmen</w:t>
      </w:r>
    </w:p>
    <w:p w14:paraId="525594EB" w14:textId="602F723C" w:rsidR="00F62167" w:rsidRPr="00D35359" w:rsidRDefault="00DD5FFA" w:rsidP="00D35359">
      <w:pPr>
        <w:pStyle w:val="ListeParagraf"/>
        <w:numPr>
          <w:ilvl w:val="0"/>
          <w:numId w:val="9"/>
        </w:numPr>
        <w:spacing w:line="360" w:lineRule="auto"/>
        <w:ind w:right="283"/>
        <w:jc w:val="both"/>
        <w:rPr>
          <w:rFonts w:ascii="Times New Roman" w:hAnsi="Times New Roman" w:cs="Times New Roman"/>
          <w:bCs/>
          <w:sz w:val="24"/>
          <w:szCs w:val="24"/>
        </w:rPr>
      </w:pPr>
      <w:r w:rsidRPr="006203D1">
        <w:rPr>
          <w:rFonts w:ascii="Times New Roman" w:hAnsi="Times New Roman" w:cs="Times New Roman"/>
          <w:b/>
          <w:bCs/>
          <w:sz w:val="24"/>
          <w:szCs w:val="24"/>
        </w:rPr>
        <w:t>HEMED Başkanı:</w:t>
      </w:r>
      <w:r>
        <w:rPr>
          <w:rFonts w:ascii="Times New Roman" w:hAnsi="Times New Roman" w:cs="Times New Roman"/>
          <w:bCs/>
          <w:sz w:val="24"/>
          <w:szCs w:val="24"/>
        </w:rPr>
        <w:t xml:space="preserve"> </w:t>
      </w:r>
      <w:r w:rsidRPr="00D35359">
        <w:rPr>
          <w:rFonts w:ascii="Times New Roman" w:hAnsi="Times New Roman" w:cs="Times New Roman"/>
          <w:bCs/>
          <w:sz w:val="24"/>
          <w:szCs w:val="24"/>
        </w:rPr>
        <w:t>Doç. Dr. Havva Arslan Yürümezoğlu</w:t>
      </w:r>
    </w:p>
    <w:p w14:paraId="18FAD5E5" w14:textId="6392FA34" w:rsidR="006F723E" w:rsidRPr="00D35359" w:rsidRDefault="006F723E" w:rsidP="00D35359">
      <w:pPr>
        <w:pStyle w:val="ListeParagraf"/>
        <w:numPr>
          <w:ilvl w:val="0"/>
          <w:numId w:val="9"/>
        </w:numPr>
        <w:spacing w:line="360" w:lineRule="auto"/>
        <w:ind w:right="283"/>
        <w:jc w:val="both"/>
        <w:rPr>
          <w:rFonts w:ascii="Times New Roman" w:hAnsi="Times New Roman" w:cs="Times New Roman"/>
          <w:bCs/>
          <w:sz w:val="24"/>
          <w:szCs w:val="24"/>
        </w:rPr>
      </w:pPr>
      <w:r w:rsidRPr="006203D1">
        <w:rPr>
          <w:rFonts w:ascii="Times New Roman" w:hAnsi="Times New Roman" w:cs="Times New Roman"/>
          <w:b/>
          <w:bCs/>
          <w:sz w:val="24"/>
          <w:szCs w:val="24"/>
        </w:rPr>
        <w:t xml:space="preserve">HEMDEK </w:t>
      </w:r>
      <w:r w:rsidR="00F62167" w:rsidRPr="006203D1">
        <w:rPr>
          <w:rFonts w:ascii="Times New Roman" w:hAnsi="Times New Roman" w:cs="Times New Roman"/>
          <w:b/>
          <w:bCs/>
          <w:sz w:val="24"/>
          <w:szCs w:val="24"/>
        </w:rPr>
        <w:t>T</w:t>
      </w:r>
      <w:r w:rsidRPr="006203D1">
        <w:rPr>
          <w:rFonts w:ascii="Times New Roman" w:hAnsi="Times New Roman" w:cs="Times New Roman"/>
          <w:b/>
          <w:bCs/>
          <w:sz w:val="24"/>
          <w:szCs w:val="24"/>
        </w:rPr>
        <w:t>emsilcileri</w:t>
      </w:r>
      <w:r w:rsidR="00DD5FFA" w:rsidRPr="006203D1">
        <w:rPr>
          <w:rFonts w:ascii="Times New Roman" w:hAnsi="Times New Roman" w:cs="Times New Roman"/>
          <w:b/>
          <w:bCs/>
          <w:sz w:val="24"/>
          <w:szCs w:val="24"/>
        </w:rPr>
        <w:t>:</w:t>
      </w:r>
      <w:r w:rsidR="00DD5FFA">
        <w:rPr>
          <w:rFonts w:ascii="Times New Roman" w:hAnsi="Times New Roman" w:cs="Times New Roman"/>
          <w:bCs/>
          <w:sz w:val="24"/>
          <w:szCs w:val="24"/>
        </w:rPr>
        <w:t xml:space="preserve"> </w:t>
      </w:r>
      <w:r w:rsidR="00DD5FFA" w:rsidRPr="00D35359">
        <w:rPr>
          <w:rFonts w:ascii="Times New Roman" w:hAnsi="Times New Roman" w:cs="Times New Roman"/>
          <w:bCs/>
          <w:sz w:val="24"/>
          <w:szCs w:val="24"/>
        </w:rPr>
        <w:t>Prof. Dr. Emel Ege</w:t>
      </w:r>
    </w:p>
    <w:p w14:paraId="3AC4670D" w14:textId="4FB43C77" w:rsidR="00F62167" w:rsidRPr="00D35359" w:rsidRDefault="00F62167" w:rsidP="00D35359">
      <w:pPr>
        <w:pStyle w:val="ListeParagraf"/>
        <w:numPr>
          <w:ilvl w:val="0"/>
          <w:numId w:val="9"/>
        </w:numPr>
        <w:spacing w:line="360" w:lineRule="auto"/>
        <w:ind w:right="283"/>
        <w:jc w:val="both"/>
        <w:rPr>
          <w:rFonts w:ascii="Times New Roman" w:hAnsi="Times New Roman" w:cs="Times New Roman"/>
          <w:bCs/>
          <w:sz w:val="24"/>
          <w:szCs w:val="24"/>
        </w:rPr>
      </w:pPr>
      <w:r w:rsidRPr="006203D1">
        <w:rPr>
          <w:rFonts w:ascii="Times New Roman" w:hAnsi="Times New Roman" w:cs="Times New Roman"/>
          <w:b/>
          <w:bCs/>
          <w:sz w:val="24"/>
          <w:szCs w:val="24"/>
        </w:rPr>
        <w:t>SBF Temsilcileri</w:t>
      </w:r>
      <w:r w:rsidR="00DD5FFA" w:rsidRPr="006203D1">
        <w:rPr>
          <w:rFonts w:ascii="Times New Roman" w:hAnsi="Times New Roman" w:cs="Times New Roman"/>
          <w:b/>
          <w:bCs/>
          <w:sz w:val="24"/>
          <w:szCs w:val="24"/>
        </w:rPr>
        <w:t>:</w:t>
      </w:r>
      <w:r w:rsidR="00DD5FFA">
        <w:rPr>
          <w:rFonts w:ascii="Times New Roman" w:hAnsi="Times New Roman" w:cs="Times New Roman"/>
          <w:bCs/>
          <w:sz w:val="24"/>
          <w:szCs w:val="24"/>
        </w:rPr>
        <w:t xml:space="preserve"> </w:t>
      </w:r>
      <w:r w:rsidR="00DD5FFA" w:rsidRPr="00D35359">
        <w:rPr>
          <w:rFonts w:ascii="Times New Roman" w:hAnsi="Times New Roman" w:cs="Times New Roman"/>
          <w:bCs/>
          <w:sz w:val="24"/>
          <w:szCs w:val="24"/>
        </w:rPr>
        <w:t>Prof. Dr. Sultan Taşçı</w:t>
      </w:r>
      <w:r w:rsidR="00DD5FFA">
        <w:rPr>
          <w:rFonts w:ascii="Times New Roman" w:hAnsi="Times New Roman" w:cs="Times New Roman"/>
          <w:bCs/>
          <w:sz w:val="24"/>
          <w:szCs w:val="24"/>
        </w:rPr>
        <w:t>,</w:t>
      </w:r>
      <w:r w:rsidR="00DD5FFA" w:rsidRPr="00D35359">
        <w:rPr>
          <w:rFonts w:ascii="Times New Roman" w:hAnsi="Times New Roman" w:cs="Times New Roman"/>
          <w:bCs/>
          <w:sz w:val="24"/>
          <w:szCs w:val="24"/>
        </w:rPr>
        <w:t xml:space="preserve"> Prof. Dr. Nadiye Özer</w:t>
      </w:r>
    </w:p>
    <w:p w14:paraId="64CDF6AC" w14:textId="14B8C349" w:rsidR="00F62167" w:rsidRPr="00D35359" w:rsidRDefault="00DD5FFA" w:rsidP="00D35359">
      <w:pPr>
        <w:pStyle w:val="ListeParagraf"/>
        <w:numPr>
          <w:ilvl w:val="0"/>
          <w:numId w:val="9"/>
        </w:numPr>
        <w:spacing w:line="360" w:lineRule="auto"/>
        <w:ind w:right="283"/>
        <w:jc w:val="both"/>
        <w:rPr>
          <w:rFonts w:ascii="Times New Roman" w:hAnsi="Times New Roman" w:cs="Times New Roman"/>
          <w:bCs/>
          <w:sz w:val="24"/>
          <w:szCs w:val="24"/>
        </w:rPr>
      </w:pPr>
      <w:r w:rsidRPr="006203D1">
        <w:rPr>
          <w:rFonts w:ascii="Times New Roman" w:hAnsi="Times New Roman" w:cs="Times New Roman"/>
          <w:b/>
          <w:bCs/>
          <w:sz w:val="24"/>
          <w:szCs w:val="24"/>
        </w:rPr>
        <w:t>THD Başkanı:</w:t>
      </w:r>
      <w:r>
        <w:rPr>
          <w:rFonts w:ascii="Times New Roman" w:hAnsi="Times New Roman" w:cs="Times New Roman"/>
          <w:bCs/>
          <w:sz w:val="24"/>
          <w:szCs w:val="24"/>
        </w:rPr>
        <w:t xml:space="preserve"> </w:t>
      </w:r>
      <w:r>
        <w:rPr>
          <w:rFonts w:ascii="zie" w:hAnsi="zie" w:cs="Times New Roman"/>
          <w:bCs/>
          <w:sz w:val="24"/>
          <w:szCs w:val="24"/>
        </w:rPr>
        <w:t>Doç. Dr. Azize ATLI ÖZBAŞ</w:t>
      </w:r>
    </w:p>
    <w:p w14:paraId="3A29CFDB" w14:textId="5350C60B" w:rsidR="006F723E" w:rsidRPr="00D35359" w:rsidRDefault="006F723E" w:rsidP="00D35359">
      <w:pPr>
        <w:pStyle w:val="ListeParagraf"/>
        <w:numPr>
          <w:ilvl w:val="0"/>
          <w:numId w:val="9"/>
        </w:numPr>
        <w:spacing w:line="360" w:lineRule="auto"/>
        <w:ind w:right="283"/>
        <w:jc w:val="both"/>
        <w:rPr>
          <w:rFonts w:ascii="Times New Roman" w:hAnsi="Times New Roman" w:cs="Times New Roman"/>
          <w:bCs/>
          <w:sz w:val="24"/>
          <w:szCs w:val="24"/>
        </w:rPr>
      </w:pPr>
      <w:r w:rsidRPr="006203D1">
        <w:rPr>
          <w:rFonts w:ascii="Times New Roman" w:hAnsi="Times New Roman" w:cs="Times New Roman"/>
          <w:b/>
          <w:bCs/>
          <w:sz w:val="24"/>
          <w:szCs w:val="24"/>
        </w:rPr>
        <w:t xml:space="preserve">ÖHDER </w:t>
      </w:r>
      <w:r w:rsidR="006863B5">
        <w:rPr>
          <w:rFonts w:ascii="Times New Roman" w:hAnsi="Times New Roman" w:cs="Times New Roman"/>
          <w:b/>
          <w:bCs/>
          <w:sz w:val="24"/>
          <w:szCs w:val="24"/>
        </w:rPr>
        <w:t>Temsilcisi</w:t>
      </w:r>
      <w:r w:rsidR="00DD5FFA">
        <w:rPr>
          <w:rFonts w:ascii="Times New Roman" w:hAnsi="Times New Roman" w:cs="Times New Roman"/>
          <w:bCs/>
          <w:sz w:val="24"/>
          <w:szCs w:val="24"/>
        </w:rPr>
        <w:t xml:space="preserve">: </w:t>
      </w:r>
      <w:r w:rsidR="006863B5">
        <w:rPr>
          <w:rFonts w:ascii="Times New Roman" w:hAnsi="Times New Roman" w:cs="Times New Roman"/>
          <w:bCs/>
          <w:sz w:val="24"/>
          <w:szCs w:val="24"/>
        </w:rPr>
        <w:t>Azra ÇETE</w:t>
      </w:r>
    </w:p>
    <w:p w14:paraId="7D8FADB1" w14:textId="1B734C69" w:rsidR="001933FC" w:rsidRPr="00D35359" w:rsidRDefault="00D07654" w:rsidP="00D35359">
      <w:pPr>
        <w:spacing w:line="360" w:lineRule="auto"/>
        <w:jc w:val="both"/>
        <w:rPr>
          <w:rFonts w:ascii="Times New Roman" w:hAnsi="Times New Roman" w:cs="Times New Roman"/>
          <w:sz w:val="24"/>
          <w:szCs w:val="24"/>
        </w:rPr>
      </w:pPr>
      <w:r w:rsidRPr="00D35359">
        <w:rPr>
          <w:rFonts w:ascii="Times New Roman" w:hAnsi="Times New Roman" w:cs="Times New Roman"/>
          <w:sz w:val="24"/>
          <w:szCs w:val="24"/>
        </w:rPr>
        <w:t xml:space="preserve">HEİK, bir çalışma yönergesi hazırlar. </w:t>
      </w:r>
      <w:r w:rsidR="004800BB" w:rsidRPr="00D35359">
        <w:rPr>
          <w:rFonts w:ascii="Times New Roman" w:hAnsi="Times New Roman" w:cs="Times New Roman"/>
          <w:sz w:val="24"/>
          <w:szCs w:val="24"/>
        </w:rPr>
        <w:t xml:space="preserve">İzlenecek sorun, kapsamlı ve ayrı bir çalışma gerektiriyorsa,  </w:t>
      </w:r>
      <w:r w:rsidR="00903177" w:rsidRPr="00D35359">
        <w:rPr>
          <w:rFonts w:ascii="Times New Roman" w:hAnsi="Times New Roman" w:cs="Times New Roman"/>
          <w:sz w:val="24"/>
          <w:szCs w:val="24"/>
        </w:rPr>
        <w:t>HEİK</w:t>
      </w:r>
      <w:r w:rsidR="004800BB" w:rsidRPr="00D35359">
        <w:rPr>
          <w:rFonts w:ascii="Times New Roman" w:hAnsi="Times New Roman" w:cs="Times New Roman"/>
          <w:sz w:val="24"/>
          <w:szCs w:val="24"/>
        </w:rPr>
        <w:t xml:space="preserve"> o konuya ilişkin alt çalışma grupları oluşturabilir.  </w:t>
      </w:r>
      <w:r w:rsidRPr="00D35359">
        <w:rPr>
          <w:rFonts w:ascii="Times New Roman" w:hAnsi="Times New Roman" w:cs="Times New Roman"/>
          <w:sz w:val="24"/>
          <w:szCs w:val="24"/>
        </w:rPr>
        <w:t xml:space="preserve">Çalışma grupları, </w:t>
      </w:r>
      <w:proofErr w:type="spellStart"/>
      <w:r w:rsidR="00661CEE" w:rsidRPr="00D35359">
        <w:rPr>
          <w:rFonts w:ascii="Times New Roman" w:hAnsi="Times New Roman" w:cs="Times New Roman"/>
          <w:sz w:val="24"/>
          <w:szCs w:val="24"/>
        </w:rPr>
        <w:t>HEİK’e</w:t>
      </w:r>
      <w:proofErr w:type="spellEnd"/>
      <w:r w:rsidRPr="00D35359">
        <w:rPr>
          <w:rFonts w:ascii="Times New Roman" w:hAnsi="Times New Roman" w:cs="Times New Roman"/>
          <w:sz w:val="24"/>
          <w:szCs w:val="24"/>
        </w:rPr>
        <w:t xml:space="preserve"> karşı sorumludur ve yaptığı çalışma sonuçlarını komisyona sunar. </w:t>
      </w:r>
      <w:r w:rsidR="001A7D69" w:rsidRPr="00D35359">
        <w:rPr>
          <w:rFonts w:ascii="Times New Roman" w:hAnsi="Times New Roman" w:cs="Times New Roman"/>
          <w:sz w:val="24"/>
          <w:szCs w:val="24"/>
        </w:rPr>
        <w:t>HEİK ile çalışma grupları iş birliği içinde çalışır.</w:t>
      </w:r>
    </w:p>
    <w:p w14:paraId="452FCF83" w14:textId="77777777" w:rsidR="006863B5" w:rsidRDefault="006863B5" w:rsidP="00D35359">
      <w:pPr>
        <w:spacing w:line="360" w:lineRule="auto"/>
        <w:jc w:val="both"/>
        <w:rPr>
          <w:rFonts w:ascii="Times New Roman" w:hAnsi="Times New Roman" w:cs="Times New Roman"/>
          <w:b/>
          <w:sz w:val="24"/>
          <w:szCs w:val="24"/>
        </w:rPr>
      </w:pPr>
    </w:p>
    <w:p w14:paraId="387C132A" w14:textId="77777777" w:rsidR="006863B5" w:rsidRDefault="006863B5" w:rsidP="00D35359">
      <w:pPr>
        <w:spacing w:line="360" w:lineRule="auto"/>
        <w:jc w:val="both"/>
        <w:rPr>
          <w:rFonts w:ascii="Times New Roman" w:hAnsi="Times New Roman" w:cs="Times New Roman"/>
          <w:b/>
          <w:sz w:val="24"/>
          <w:szCs w:val="24"/>
        </w:rPr>
      </w:pPr>
    </w:p>
    <w:p w14:paraId="39EB39DC" w14:textId="5D524709" w:rsidR="00B7336F" w:rsidRPr="00C636EF" w:rsidRDefault="0073735D" w:rsidP="00D35359">
      <w:pPr>
        <w:spacing w:line="360" w:lineRule="auto"/>
        <w:jc w:val="both"/>
        <w:rPr>
          <w:rFonts w:ascii="Times New Roman" w:hAnsi="Times New Roman" w:cs="Times New Roman"/>
          <w:b/>
          <w:vanish/>
          <w:sz w:val="24"/>
          <w:szCs w:val="24"/>
          <w:specVanish/>
        </w:rPr>
      </w:pPr>
      <w:r w:rsidRPr="00D35359">
        <w:rPr>
          <w:rFonts w:ascii="Times New Roman" w:hAnsi="Times New Roman" w:cs="Times New Roman"/>
          <w:b/>
          <w:sz w:val="24"/>
          <w:szCs w:val="24"/>
        </w:rPr>
        <w:lastRenderedPageBreak/>
        <w:t xml:space="preserve">HEMŞİRELİK EĞİTİMİ SORUNLARINA YÖNELİK EYLEM PLANI </w:t>
      </w:r>
    </w:p>
    <w:p w14:paraId="07D007AF" w14:textId="77777777" w:rsidR="006863B5" w:rsidRDefault="00C636EF" w:rsidP="00D35359">
      <w:pPr>
        <w:spacing w:line="360" w:lineRule="auto"/>
        <w:ind w:right="283"/>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
    <w:p w14:paraId="57B9DD29" w14:textId="4E0097E5" w:rsidR="00122CC8" w:rsidRPr="00D35359" w:rsidRDefault="00122CC8" w:rsidP="00D35359">
      <w:pPr>
        <w:spacing w:line="360" w:lineRule="auto"/>
        <w:ind w:right="283"/>
        <w:jc w:val="both"/>
        <w:rPr>
          <w:rFonts w:ascii="Times New Roman" w:hAnsi="Times New Roman" w:cs="Times New Roman"/>
          <w:b/>
          <w:bCs/>
          <w:i/>
          <w:sz w:val="24"/>
          <w:szCs w:val="24"/>
        </w:rPr>
      </w:pPr>
      <w:r w:rsidRPr="00D35359">
        <w:rPr>
          <w:rFonts w:ascii="Times New Roman" w:hAnsi="Times New Roman" w:cs="Times New Roman"/>
          <w:b/>
          <w:bCs/>
          <w:i/>
          <w:sz w:val="24"/>
          <w:szCs w:val="24"/>
        </w:rPr>
        <w:t>1. Hemşirelik lisans programları</w:t>
      </w:r>
      <w:r w:rsidR="004B28D9" w:rsidRPr="00D35359">
        <w:rPr>
          <w:rFonts w:ascii="Times New Roman" w:hAnsi="Times New Roman" w:cs="Times New Roman"/>
          <w:b/>
          <w:bCs/>
          <w:i/>
          <w:sz w:val="24"/>
          <w:szCs w:val="24"/>
        </w:rPr>
        <w:t xml:space="preserve">nın büyük bölümünün nitelikli bir eğitim için gerekli </w:t>
      </w:r>
      <w:proofErr w:type="gramStart"/>
      <w:r w:rsidR="004B28D9" w:rsidRPr="00D35359">
        <w:rPr>
          <w:rFonts w:ascii="Times New Roman" w:hAnsi="Times New Roman" w:cs="Times New Roman"/>
          <w:b/>
          <w:bCs/>
          <w:i/>
          <w:sz w:val="24"/>
          <w:szCs w:val="24"/>
        </w:rPr>
        <w:t>kriterlere</w:t>
      </w:r>
      <w:proofErr w:type="gramEnd"/>
      <w:r w:rsidR="004B28D9" w:rsidRPr="00D35359">
        <w:rPr>
          <w:rFonts w:ascii="Times New Roman" w:hAnsi="Times New Roman" w:cs="Times New Roman"/>
          <w:b/>
          <w:bCs/>
          <w:i/>
          <w:sz w:val="24"/>
          <w:szCs w:val="24"/>
        </w:rPr>
        <w:t xml:space="preserve"> </w:t>
      </w:r>
      <w:r w:rsidRPr="00D35359">
        <w:rPr>
          <w:rFonts w:ascii="Times New Roman" w:hAnsi="Times New Roman" w:cs="Times New Roman"/>
          <w:b/>
          <w:bCs/>
          <w:i/>
          <w:sz w:val="24"/>
          <w:szCs w:val="24"/>
        </w:rPr>
        <w:t xml:space="preserve">ve </w:t>
      </w:r>
      <w:r w:rsidR="002E2BC2" w:rsidRPr="00D35359">
        <w:rPr>
          <w:rFonts w:ascii="Times New Roman" w:hAnsi="Times New Roman" w:cs="Times New Roman"/>
          <w:b/>
          <w:bCs/>
          <w:i/>
          <w:sz w:val="24"/>
          <w:szCs w:val="24"/>
        </w:rPr>
        <w:t>eğitici-</w:t>
      </w:r>
      <w:r w:rsidRPr="00D35359">
        <w:rPr>
          <w:rFonts w:ascii="Times New Roman" w:hAnsi="Times New Roman" w:cs="Times New Roman"/>
          <w:b/>
          <w:bCs/>
          <w:i/>
          <w:sz w:val="24"/>
          <w:szCs w:val="24"/>
        </w:rPr>
        <w:t xml:space="preserve">öğrenci </w:t>
      </w:r>
      <w:r w:rsidR="002E2BC2" w:rsidRPr="00D35359">
        <w:rPr>
          <w:rFonts w:ascii="Times New Roman" w:hAnsi="Times New Roman" w:cs="Times New Roman"/>
          <w:b/>
          <w:bCs/>
          <w:i/>
          <w:sz w:val="24"/>
          <w:szCs w:val="24"/>
        </w:rPr>
        <w:t>oranının dünya standartların</w:t>
      </w:r>
      <w:r w:rsidR="00EA085C" w:rsidRPr="00D35359">
        <w:rPr>
          <w:rFonts w:ascii="Times New Roman" w:hAnsi="Times New Roman" w:cs="Times New Roman"/>
          <w:b/>
          <w:bCs/>
          <w:i/>
          <w:sz w:val="24"/>
          <w:szCs w:val="24"/>
        </w:rPr>
        <w:t>a uygun</w:t>
      </w:r>
      <w:r w:rsidRPr="00D35359">
        <w:rPr>
          <w:rFonts w:ascii="Times New Roman" w:hAnsi="Times New Roman" w:cs="Times New Roman"/>
          <w:b/>
          <w:bCs/>
          <w:i/>
          <w:sz w:val="24"/>
          <w:szCs w:val="24"/>
        </w:rPr>
        <w:t xml:space="preserve"> olma</w:t>
      </w:r>
      <w:r w:rsidR="00EA085C" w:rsidRPr="00D35359">
        <w:rPr>
          <w:rFonts w:ascii="Times New Roman" w:hAnsi="Times New Roman" w:cs="Times New Roman"/>
          <w:b/>
          <w:bCs/>
          <w:i/>
          <w:sz w:val="24"/>
          <w:szCs w:val="24"/>
        </w:rPr>
        <w:t>ma</w:t>
      </w:r>
      <w:r w:rsidRPr="00D35359">
        <w:rPr>
          <w:rFonts w:ascii="Times New Roman" w:hAnsi="Times New Roman" w:cs="Times New Roman"/>
          <w:b/>
          <w:bCs/>
          <w:i/>
          <w:sz w:val="24"/>
          <w:szCs w:val="24"/>
        </w:rPr>
        <w:t xml:space="preserve">sı </w:t>
      </w:r>
    </w:p>
    <w:p w14:paraId="10664D95" w14:textId="586473B8" w:rsidR="00122CC8" w:rsidRPr="00D35359" w:rsidRDefault="00122CC8" w:rsidP="00D35359">
      <w:pPr>
        <w:spacing w:line="360" w:lineRule="auto"/>
        <w:ind w:right="283"/>
        <w:jc w:val="both"/>
        <w:rPr>
          <w:rFonts w:ascii="Times New Roman" w:hAnsi="Times New Roman" w:cs="Times New Roman"/>
          <w:strike/>
          <w:sz w:val="24"/>
          <w:szCs w:val="24"/>
        </w:rPr>
      </w:pPr>
      <w:r w:rsidRPr="00D35359">
        <w:rPr>
          <w:rFonts w:ascii="Times New Roman" w:hAnsi="Times New Roman" w:cs="Times New Roman"/>
          <w:bCs/>
          <w:sz w:val="24"/>
          <w:szCs w:val="24"/>
        </w:rPr>
        <w:t xml:space="preserve">Hemşirelik programları plansız ve kontrolsüz bir biçimde açılmaktadır. </w:t>
      </w:r>
      <w:r w:rsidRPr="00D35359">
        <w:rPr>
          <w:rFonts w:ascii="Times New Roman" w:hAnsi="Times New Roman" w:cs="Times New Roman"/>
          <w:sz w:val="24"/>
          <w:szCs w:val="24"/>
        </w:rPr>
        <w:t xml:space="preserve">Mevcut ve yeni açılan programlar için kontenjan belirlenirken eğitim için altyapı, eğitici nicelik ve nitelikleri dikkate alınmamaktadır. </w:t>
      </w:r>
      <w:proofErr w:type="gramStart"/>
      <w:r w:rsidR="00C8669B" w:rsidRPr="00D35359">
        <w:rPr>
          <w:rFonts w:ascii="Times New Roman" w:hAnsi="Times New Roman" w:cs="Times New Roman"/>
          <w:sz w:val="24"/>
          <w:szCs w:val="24"/>
        </w:rPr>
        <w:t>Halihazırda</w:t>
      </w:r>
      <w:proofErr w:type="gramEnd"/>
      <w:r w:rsidR="00C8669B" w:rsidRPr="00D35359">
        <w:rPr>
          <w:rFonts w:ascii="Times New Roman" w:hAnsi="Times New Roman" w:cs="Times New Roman"/>
          <w:sz w:val="24"/>
          <w:szCs w:val="24"/>
        </w:rPr>
        <w:t xml:space="preserve"> </w:t>
      </w:r>
      <w:r w:rsidR="000F6DED" w:rsidRPr="00D35359">
        <w:rPr>
          <w:rFonts w:ascii="Times New Roman" w:hAnsi="Times New Roman" w:cs="Times New Roman"/>
          <w:sz w:val="24"/>
          <w:szCs w:val="24"/>
        </w:rPr>
        <w:t>Yüksek Öğretim Kurulu (</w:t>
      </w:r>
      <w:r w:rsidRPr="00D35359">
        <w:rPr>
          <w:rFonts w:ascii="Times New Roman" w:hAnsi="Times New Roman" w:cs="Times New Roman"/>
          <w:sz w:val="24"/>
          <w:szCs w:val="24"/>
        </w:rPr>
        <w:t>YÖK</w:t>
      </w:r>
      <w:r w:rsidR="000F6DED" w:rsidRPr="00D35359">
        <w:rPr>
          <w:rFonts w:ascii="Times New Roman" w:hAnsi="Times New Roman" w:cs="Times New Roman"/>
          <w:sz w:val="24"/>
          <w:szCs w:val="24"/>
        </w:rPr>
        <w:t>)</w:t>
      </w:r>
      <w:r w:rsidR="00230C55" w:rsidRPr="00D35359">
        <w:rPr>
          <w:rFonts w:ascii="Times New Roman" w:hAnsi="Times New Roman" w:cs="Times New Roman"/>
          <w:sz w:val="24"/>
          <w:szCs w:val="24"/>
        </w:rPr>
        <w:t>,</w:t>
      </w:r>
      <w:r w:rsidRPr="00D35359">
        <w:rPr>
          <w:rFonts w:ascii="Times New Roman" w:hAnsi="Times New Roman" w:cs="Times New Roman"/>
          <w:sz w:val="24"/>
          <w:szCs w:val="24"/>
        </w:rPr>
        <w:t xml:space="preserve"> Lisans Programı Açma ve Sürdürme Kriterlerine uygun olmayan programlar</w:t>
      </w:r>
      <w:r w:rsidR="009A66BE" w:rsidRPr="00D35359">
        <w:rPr>
          <w:rFonts w:ascii="Times New Roman" w:hAnsi="Times New Roman" w:cs="Times New Roman"/>
          <w:sz w:val="24"/>
          <w:szCs w:val="24"/>
        </w:rPr>
        <w:t xml:space="preserve">da hemşirelik eğitimi devam etmektedir.  </w:t>
      </w:r>
      <w:r w:rsidR="00C8669B" w:rsidRPr="00D35359">
        <w:rPr>
          <w:rFonts w:ascii="Times New Roman" w:hAnsi="Times New Roman" w:cs="Times New Roman"/>
          <w:sz w:val="24"/>
          <w:szCs w:val="24"/>
        </w:rPr>
        <w:t xml:space="preserve"> </w:t>
      </w:r>
    </w:p>
    <w:p w14:paraId="03D0EEF5" w14:textId="6BC9C1F0" w:rsidR="00122CC8" w:rsidRPr="00D35359" w:rsidRDefault="00122CC8"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b/>
          <w:sz w:val="24"/>
          <w:szCs w:val="24"/>
        </w:rPr>
        <w:t>Hedef:</w:t>
      </w:r>
      <w:r w:rsidRPr="00D35359">
        <w:rPr>
          <w:rFonts w:ascii="Times New Roman" w:hAnsi="Times New Roman" w:cs="Times New Roman"/>
          <w:sz w:val="24"/>
          <w:szCs w:val="24"/>
        </w:rPr>
        <w:t xml:space="preserve"> Hemşirelik lisans programlarının</w:t>
      </w:r>
      <w:r w:rsidR="00230C55" w:rsidRPr="00D35359">
        <w:rPr>
          <w:rFonts w:ascii="Times New Roman" w:hAnsi="Times New Roman" w:cs="Times New Roman"/>
          <w:sz w:val="24"/>
          <w:szCs w:val="24"/>
        </w:rPr>
        <w:t>;</w:t>
      </w:r>
      <w:r w:rsidRPr="00D35359">
        <w:rPr>
          <w:rFonts w:ascii="Times New Roman" w:hAnsi="Times New Roman" w:cs="Times New Roman"/>
          <w:sz w:val="24"/>
          <w:szCs w:val="24"/>
        </w:rPr>
        <w:t xml:space="preserve"> </w:t>
      </w:r>
      <w:r w:rsidR="00E92C23" w:rsidRPr="00D35359">
        <w:rPr>
          <w:rFonts w:ascii="Times New Roman" w:hAnsi="Times New Roman" w:cs="Times New Roman"/>
          <w:sz w:val="24"/>
          <w:szCs w:val="24"/>
        </w:rPr>
        <w:t>yeterli alt yapı</w:t>
      </w:r>
      <w:r w:rsidR="00924496" w:rsidRPr="00D35359">
        <w:rPr>
          <w:rFonts w:ascii="Times New Roman" w:hAnsi="Times New Roman" w:cs="Times New Roman"/>
          <w:sz w:val="24"/>
          <w:szCs w:val="24"/>
        </w:rPr>
        <w:t xml:space="preserve"> (teorik eğitim, laboratuvar, sınıf, uygulama alanları)</w:t>
      </w:r>
      <w:r w:rsidR="00E92C23" w:rsidRPr="00D35359">
        <w:rPr>
          <w:rFonts w:ascii="Times New Roman" w:hAnsi="Times New Roman" w:cs="Times New Roman"/>
          <w:sz w:val="24"/>
          <w:szCs w:val="24"/>
        </w:rPr>
        <w:t>,</w:t>
      </w:r>
      <w:r w:rsidRPr="00D35359">
        <w:rPr>
          <w:rFonts w:ascii="Times New Roman" w:hAnsi="Times New Roman" w:cs="Times New Roman"/>
          <w:sz w:val="24"/>
          <w:szCs w:val="24"/>
        </w:rPr>
        <w:t xml:space="preserve"> </w:t>
      </w:r>
      <w:r w:rsidR="00E92C23" w:rsidRPr="00D35359">
        <w:rPr>
          <w:rFonts w:ascii="Times New Roman" w:hAnsi="Times New Roman" w:cs="Times New Roman"/>
          <w:sz w:val="24"/>
          <w:szCs w:val="24"/>
        </w:rPr>
        <w:t xml:space="preserve">nitelik ve nicelik açısından uygun </w:t>
      </w:r>
      <w:r w:rsidRPr="00D35359">
        <w:rPr>
          <w:rFonts w:ascii="Times New Roman" w:hAnsi="Times New Roman" w:cs="Times New Roman"/>
          <w:sz w:val="24"/>
          <w:szCs w:val="24"/>
        </w:rPr>
        <w:t>eğitici</w:t>
      </w:r>
      <w:r w:rsidR="00E92C23" w:rsidRPr="00D35359">
        <w:rPr>
          <w:rFonts w:ascii="Times New Roman" w:hAnsi="Times New Roman" w:cs="Times New Roman"/>
          <w:sz w:val="24"/>
          <w:szCs w:val="24"/>
        </w:rPr>
        <w:t xml:space="preserve"> kaynağı olan </w:t>
      </w:r>
      <w:r w:rsidRPr="00D35359">
        <w:rPr>
          <w:rFonts w:ascii="Times New Roman" w:hAnsi="Times New Roman" w:cs="Times New Roman"/>
          <w:sz w:val="24"/>
          <w:szCs w:val="24"/>
        </w:rPr>
        <w:t>üniversiteler</w:t>
      </w:r>
      <w:r w:rsidR="00E92C23" w:rsidRPr="00D35359">
        <w:rPr>
          <w:rFonts w:ascii="Times New Roman" w:hAnsi="Times New Roman" w:cs="Times New Roman"/>
          <w:sz w:val="24"/>
          <w:szCs w:val="24"/>
        </w:rPr>
        <w:t>de açılması</w:t>
      </w:r>
      <w:r w:rsidRPr="00D35359">
        <w:rPr>
          <w:rFonts w:ascii="Times New Roman" w:hAnsi="Times New Roman" w:cs="Times New Roman"/>
          <w:sz w:val="24"/>
          <w:szCs w:val="24"/>
        </w:rPr>
        <w:t xml:space="preserve">. </w:t>
      </w:r>
    </w:p>
    <w:p w14:paraId="016BF218" w14:textId="60610EB9" w:rsidR="00122CC8" w:rsidRPr="00D35359" w:rsidRDefault="004C45F0" w:rsidP="00D35359">
      <w:pPr>
        <w:spacing w:line="360" w:lineRule="auto"/>
        <w:ind w:right="283"/>
        <w:jc w:val="both"/>
        <w:rPr>
          <w:rFonts w:ascii="Times New Roman" w:hAnsi="Times New Roman" w:cs="Times New Roman"/>
          <w:b/>
          <w:sz w:val="24"/>
          <w:szCs w:val="24"/>
        </w:rPr>
      </w:pPr>
      <w:r w:rsidRPr="00D35359">
        <w:rPr>
          <w:rFonts w:ascii="Times New Roman" w:hAnsi="Times New Roman" w:cs="Times New Roman"/>
          <w:b/>
          <w:sz w:val="24"/>
          <w:szCs w:val="24"/>
        </w:rPr>
        <w:t>E</w:t>
      </w:r>
      <w:r w:rsidR="00A029EC" w:rsidRPr="00D35359">
        <w:rPr>
          <w:rFonts w:ascii="Times New Roman" w:hAnsi="Times New Roman" w:cs="Times New Roman"/>
          <w:b/>
          <w:sz w:val="24"/>
          <w:szCs w:val="24"/>
        </w:rPr>
        <w:t>ylemler</w:t>
      </w:r>
      <w:r w:rsidR="00122CC8" w:rsidRPr="00D35359">
        <w:rPr>
          <w:rFonts w:ascii="Times New Roman" w:hAnsi="Times New Roman" w:cs="Times New Roman"/>
          <w:b/>
          <w:sz w:val="24"/>
          <w:szCs w:val="24"/>
        </w:rPr>
        <w:t>:</w:t>
      </w:r>
    </w:p>
    <w:p w14:paraId="253321F7" w14:textId="0F9CB33E" w:rsidR="00122CC8" w:rsidRPr="00D35359" w:rsidRDefault="00122CC8" w:rsidP="00D35359">
      <w:pPr>
        <w:pStyle w:val="ListeParagraf"/>
        <w:numPr>
          <w:ilvl w:val="0"/>
          <w:numId w:val="6"/>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Yeni lisans </w:t>
      </w:r>
      <w:r w:rsidR="00117CAE" w:rsidRPr="00D35359">
        <w:rPr>
          <w:rFonts w:ascii="Times New Roman" w:hAnsi="Times New Roman" w:cs="Times New Roman"/>
          <w:sz w:val="24"/>
          <w:szCs w:val="24"/>
        </w:rPr>
        <w:t>programlarının, uygun</w:t>
      </w:r>
      <w:r w:rsidRPr="00D35359">
        <w:rPr>
          <w:rFonts w:ascii="Times New Roman" w:hAnsi="Times New Roman" w:cs="Times New Roman"/>
          <w:sz w:val="24"/>
          <w:szCs w:val="24"/>
        </w:rPr>
        <w:t xml:space="preserve"> kaynaklara sahip kurumlarda</w:t>
      </w:r>
      <w:r w:rsidR="00230C55" w:rsidRPr="00D35359">
        <w:rPr>
          <w:rFonts w:ascii="Times New Roman" w:hAnsi="Times New Roman" w:cs="Times New Roman"/>
          <w:sz w:val="24"/>
          <w:szCs w:val="24"/>
        </w:rPr>
        <w:t xml:space="preserve"> </w:t>
      </w:r>
      <w:r w:rsidR="009A6E8C" w:rsidRPr="00D35359">
        <w:rPr>
          <w:rFonts w:ascii="Times New Roman" w:hAnsi="Times New Roman" w:cs="Times New Roman"/>
          <w:sz w:val="24"/>
          <w:szCs w:val="24"/>
        </w:rPr>
        <w:t>açılması</w:t>
      </w:r>
      <w:r w:rsidR="0063380C" w:rsidRPr="00D35359">
        <w:rPr>
          <w:rFonts w:ascii="Times New Roman" w:hAnsi="Times New Roman" w:cs="Times New Roman"/>
          <w:sz w:val="24"/>
          <w:szCs w:val="24"/>
        </w:rPr>
        <w:t xml:space="preserve"> için </w:t>
      </w:r>
      <w:proofErr w:type="spellStart"/>
      <w:r w:rsidR="002850E5" w:rsidRPr="00D35359">
        <w:rPr>
          <w:rFonts w:ascii="Times New Roman" w:hAnsi="Times New Roman" w:cs="Times New Roman"/>
          <w:sz w:val="24"/>
          <w:szCs w:val="24"/>
        </w:rPr>
        <w:t>HEİK’in</w:t>
      </w:r>
      <w:proofErr w:type="spellEnd"/>
      <w:r w:rsidR="002850E5" w:rsidRPr="00D35359">
        <w:rPr>
          <w:rFonts w:ascii="Times New Roman" w:hAnsi="Times New Roman" w:cs="Times New Roman"/>
          <w:sz w:val="24"/>
          <w:szCs w:val="24"/>
        </w:rPr>
        <w:t xml:space="preserve"> YÖK</w:t>
      </w:r>
      <w:r w:rsidR="0063380C" w:rsidRPr="00D35359">
        <w:rPr>
          <w:rFonts w:ascii="Times New Roman" w:hAnsi="Times New Roman" w:cs="Times New Roman"/>
          <w:sz w:val="24"/>
          <w:szCs w:val="24"/>
        </w:rPr>
        <w:t xml:space="preserve"> ile görüşmesi</w:t>
      </w:r>
      <w:r w:rsidRPr="00D35359">
        <w:rPr>
          <w:rFonts w:ascii="Times New Roman" w:hAnsi="Times New Roman" w:cs="Times New Roman"/>
          <w:sz w:val="24"/>
          <w:szCs w:val="24"/>
        </w:rPr>
        <w:t>.</w:t>
      </w:r>
      <w:r w:rsidR="00BB515D" w:rsidRPr="00D35359">
        <w:rPr>
          <w:rFonts w:ascii="Times New Roman" w:hAnsi="Times New Roman" w:cs="Times New Roman"/>
          <w:sz w:val="24"/>
          <w:szCs w:val="24"/>
        </w:rPr>
        <w:t xml:space="preserve"> Ayrıca YÖK’te kurulan Hemşirelik Komisyonu’nda </w:t>
      </w:r>
      <w:r w:rsidR="0073735D" w:rsidRPr="00D35359">
        <w:rPr>
          <w:rFonts w:ascii="Times New Roman" w:hAnsi="Times New Roman" w:cs="Times New Roman"/>
          <w:sz w:val="24"/>
          <w:szCs w:val="24"/>
        </w:rPr>
        <w:t>ele alınan konu ve çözüm önerilerinin yasal mevzuata girmesinin sağlanması</w:t>
      </w:r>
      <w:r w:rsidR="00BB515D" w:rsidRPr="00D35359">
        <w:rPr>
          <w:rFonts w:ascii="Times New Roman" w:hAnsi="Times New Roman" w:cs="Times New Roman"/>
          <w:sz w:val="24"/>
          <w:szCs w:val="24"/>
        </w:rPr>
        <w:t>.</w:t>
      </w:r>
    </w:p>
    <w:p w14:paraId="35AAD0C2" w14:textId="32A73695" w:rsidR="00122CC8" w:rsidRPr="00D35359" w:rsidRDefault="00122CC8" w:rsidP="00D35359">
      <w:pPr>
        <w:pStyle w:val="ListeParagraf"/>
        <w:numPr>
          <w:ilvl w:val="0"/>
          <w:numId w:val="6"/>
        </w:numPr>
        <w:spacing w:after="160" w:line="360" w:lineRule="auto"/>
        <w:jc w:val="both"/>
        <w:rPr>
          <w:rFonts w:ascii="Times New Roman" w:hAnsi="Times New Roman" w:cs="Times New Roman"/>
          <w:sz w:val="24"/>
          <w:szCs w:val="24"/>
        </w:rPr>
      </w:pPr>
      <w:r w:rsidRPr="00D35359">
        <w:rPr>
          <w:rFonts w:ascii="Times New Roman" w:hAnsi="Times New Roman" w:cs="Times New Roman"/>
          <w:sz w:val="24"/>
          <w:szCs w:val="24"/>
        </w:rPr>
        <w:t>Yeni açılacak ve mevcut lisans programlarının YÖK Lisans Programı Açma ve Sürdürme Kriterlerine uygun</w:t>
      </w:r>
      <w:r w:rsidR="0063380C" w:rsidRPr="00D35359">
        <w:rPr>
          <w:rFonts w:ascii="Times New Roman" w:hAnsi="Times New Roman" w:cs="Times New Roman"/>
          <w:sz w:val="24"/>
          <w:szCs w:val="24"/>
        </w:rPr>
        <w:t xml:space="preserve">luğunun güncel olarak </w:t>
      </w:r>
      <w:r w:rsidR="004067C1" w:rsidRPr="00D35359">
        <w:rPr>
          <w:rFonts w:ascii="Times New Roman" w:hAnsi="Times New Roman" w:cs="Times New Roman"/>
          <w:sz w:val="24"/>
          <w:szCs w:val="24"/>
        </w:rPr>
        <w:t xml:space="preserve">HEMED tarafından </w:t>
      </w:r>
      <w:r w:rsidR="0063380C" w:rsidRPr="00D35359">
        <w:rPr>
          <w:rFonts w:ascii="Times New Roman" w:hAnsi="Times New Roman" w:cs="Times New Roman"/>
          <w:sz w:val="24"/>
          <w:szCs w:val="24"/>
        </w:rPr>
        <w:t>izlenmesi</w:t>
      </w:r>
      <w:r w:rsidR="00C336A0" w:rsidRPr="00D35359">
        <w:rPr>
          <w:rFonts w:ascii="Times New Roman" w:hAnsi="Times New Roman" w:cs="Times New Roman"/>
          <w:sz w:val="24"/>
          <w:szCs w:val="24"/>
        </w:rPr>
        <w:t>,</w:t>
      </w:r>
      <w:r w:rsidR="0063380C" w:rsidRPr="00D35359">
        <w:rPr>
          <w:rFonts w:ascii="Times New Roman" w:hAnsi="Times New Roman" w:cs="Times New Roman"/>
          <w:sz w:val="24"/>
          <w:szCs w:val="24"/>
        </w:rPr>
        <w:t xml:space="preserve">  </w:t>
      </w:r>
      <w:proofErr w:type="gramStart"/>
      <w:r w:rsidR="007C7A48" w:rsidRPr="00D35359">
        <w:rPr>
          <w:rFonts w:ascii="Times New Roman" w:hAnsi="Times New Roman" w:cs="Times New Roman"/>
          <w:sz w:val="24"/>
          <w:szCs w:val="24"/>
        </w:rPr>
        <w:t>kriterleri</w:t>
      </w:r>
      <w:proofErr w:type="gramEnd"/>
      <w:r w:rsidR="007C7A48" w:rsidRPr="00D35359">
        <w:rPr>
          <w:rFonts w:ascii="Times New Roman" w:hAnsi="Times New Roman" w:cs="Times New Roman"/>
          <w:sz w:val="24"/>
          <w:szCs w:val="24"/>
        </w:rPr>
        <w:t xml:space="preserve"> karşılamayan lisans programlarının </w:t>
      </w:r>
      <w:r w:rsidR="0063380C" w:rsidRPr="00D35359">
        <w:rPr>
          <w:rFonts w:ascii="Times New Roman" w:hAnsi="Times New Roman" w:cs="Times New Roman"/>
          <w:sz w:val="24"/>
          <w:szCs w:val="24"/>
        </w:rPr>
        <w:t xml:space="preserve">ilgili </w:t>
      </w:r>
      <w:r w:rsidR="004067C1" w:rsidRPr="00D35359">
        <w:rPr>
          <w:rFonts w:ascii="Times New Roman" w:hAnsi="Times New Roman" w:cs="Times New Roman"/>
          <w:sz w:val="24"/>
          <w:szCs w:val="24"/>
        </w:rPr>
        <w:t>kurumlara</w:t>
      </w:r>
      <w:r w:rsidR="0063380C" w:rsidRPr="00D35359">
        <w:rPr>
          <w:rFonts w:ascii="Times New Roman" w:hAnsi="Times New Roman" w:cs="Times New Roman"/>
          <w:sz w:val="24"/>
          <w:szCs w:val="24"/>
        </w:rPr>
        <w:t xml:space="preserve"> </w:t>
      </w:r>
      <w:r w:rsidR="0082546C" w:rsidRPr="00D35359">
        <w:rPr>
          <w:rFonts w:ascii="Times New Roman" w:hAnsi="Times New Roman" w:cs="Times New Roman"/>
          <w:sz w:val="24"/>
          <w:szCs w:val="24"/>
        </w:rPr>
        <w:t xml:space="preserve">ve YÖK’e </w:t>
      </w:r>
      <w:r w:rsidR="00B23C35" w:rsidRPr="00D35359">
        <w:rPr>
          <w:rFonts w:ascii="Times New Roman" w:hAnsi="Times New Roman" w:cs="Times New Roman"/>
          <w:sz w:val="24"/>
          <w:szCs w:val="24"/>
        </w:rPr>
        <w:t xml:space="preserve">HEİK tarafından </w:t>
      </w:r>
      <w:r w:rsidR="004067C1" w:rsidRPr="00D35359">
        <w:rPr>
          <w:rFonts w:ascii="Times New Roman" w:hAnsi="Times New Roman" w:cs="Times New Roman"/>
          <w:sz w:val="24"/>
          <w:szCs w:val="24"/>
        </w:rPr>
        <w:t>yazılı olarak bildirilmesi</w:t>
      </w:r>
      <w:r w:rsidR="00972BAA" w:rsidRPr="00D35359">
        <w:rPr>
          <w:rFonts w:ascii="Times New Roman" w:hAnsi="Times New Roman" w:cs="Times New Roman"/>
          <w:sz w:val="24"/>
          <w:szCs w:val="24"/>
        </w:rPr>
        <w:t>.</w:t>
      </w:r>
    </w:p>
    <w:p w14:paraId="75176127" w14:textId="2A72BD6D" w:rsidR="00122CC8" w:rsidRPr="00D35359" w:rsidRDefault="00122CC8" w:rsidP="00D35359">
      <w:pPr>
        <w:pStyle w:val="ListeParagraf"/>
        <w:numPr>
          <w:ilvl w:val="0"/>
          <w:numId w:val="6"/>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Lisans programı kontenjanlarının</w:t>
      </w:r>
      <w:r w:rsidR="00C336A0" w:rsidRPr="00D35359">
        <w:rPr>
          <w:rFonts w:ascii="Times New Roman" w:hAnsi="Times New Roman" w:cs="Times New Roman"/>
          <w:sz w:val="24"/>
          <w:szCs w:val="24"/>
        </w:rPr>
        <w:t>,</w:t>
      </w:r>
      <w:r w:rsidRPr="00D35359">
        <w:rPr>
          <w:rFonts w:ascii="Times New Roman" w:hAnsi="Times New Roman" w:cs="Times New Roman"/>
          <w:sz w:val="24"/>
          <w:szCs w:val="24"/>
        </w:rPr>
        <w:t xml:space="preserve"> eğitici sayısı ve </w:t>
      </w:r>
      <w:r w:rsidR="007A0D38" w:rsidRPr="00D35359">
        <w:rPr>
          <w:rFonts w:ascii="Times New Roman" w:hAnsi="Times New Roman" w:cs="Times New Roman"/>
          <w:sz w:val="24"/>
          <w:szCs w:val="24"/>
        </w:rPr>
        <w:t>özelliklerinin herkes tarafından ulaşılabilir</w:t>
      </w:r>
      <w:r w:rsidR="00C336A0" w:rsidRPr="00D35359">
        <w:rPr>
          <w:rFonts w:ascii="Times New Roman" w:hAnsi="Times New Roman" w:cs="Times New Roman"/>
          <w:sz w:val="24"/>
          <w:szCs w:val="24"/>
        </w:rPr>
        <w:t xml:space="preserve">liğinin </w:t>
      </w:r>
      <w:r w:rsidR="009A2836" w:rsidRPr="00D35359">
        <w:rPr>
          <w:rFonts w:ascii="Times New Roman" w:hAnsi="Times New Roman" w:cs="Times New Roman"/>
          <w:sz w:val="24"/>
          <w:szCs w:val="24"/>
        </w:rPr>
        <w:t>yanı sıra</w:t>
      </w:r>
      <w:r w:rsidR="00C336A0" w:rsidRPr="00D35359">
        <w:rPr>
          <w:rFonts w:ascii="Times New Roman" w:hAnsi="Times New Roman" w:cs="Times New Roman"/>
          <w:sz w:val="24"/>
          <w:szCs w:val="24"/>
        </w:rPr>
        <w:t>,</w:t>
      </w:r>
      <w:r w:rsidR="007A0D38" w:rsidRPr="00D35359">
        <w:rPr>
          <w:rFonts w:ascii="Times New Roman" w:hAnsi="Times New Roman" w:cs="Times New Roman"/>
          <w:sz w:val="24"/>
          <w:szCs w:val="24"/>
        </w:rPr>
        <w:t xml:space="preserve"> </w:t>
      </w:r>
      <w:r w:rsidRPr="00D35359">
        <w:rPr>
          <w:rFonts w:ascii="Times New Roman" w:hAnsi="Times New Roman" w:cs="Times New Roman"/>
          <w:sz w:val="24"/>
          <w:szCs w:val="24"/>
        </w:rPr>
        <w:t>kurum</w:t>
      </w:r>
      <w:r w:rsidR="007A0D38" w:rsidRPr="00D35359">
        <w:rPr>
          <w:rFonts w:ascii="Times New Roman" w:hAnsi="Times New Roman" w:cs="Times New Roman"/>
          <w:sz w:val="24"/>
          <w:szCs w:val="24"/>
        </w:rPr>
        <w:t>ların</w:t>
      </w:r>
      <w:r w:rsidRPr="00D35359">
        <w:rPr>
          <w:rFonts w:ascii="Times New Roman" w:hAnsi="Times New Roman" w:cs="Times New Roman"/>
          <w:sz w:val="24"/>
          <w:szCs w:val="24"/>
        </w:rPr>
        <w:t xml:space="preserve"> fiziksel alt yapısı ve uygulama olanakları</w:t>
      </w:r>
      <w:r w:rsidR="0063380C" w:rsidRPr="00D35359">
        <w:rPr>
          <w:rFonts w:ascii="Times New Roman" w:hAnsi="Times New Roman" w:cs="Times New Roman"/>
          <w:sz w:val="24"/>
          <w:szCs w:val="24"/>
        </w:rPr>
        <w:t>n</w:t>
      </w:r>
      <w:r w:rsidR="007A0D38" w:rsidRPr="00D35359">
        <w:rPr>
          <w:rFonts w:ascii="Times New Roman" w:hAnsi="Times New Roman" w:cs="Times New Roman"/>
          <w:sz w:val="24"/>
          <w:szCs w:val="24"/>
        </w:rPr>
        <w:t xml:space="preserve">ın da </w:t>
      </w:r>
      <w:r w:rsidR="004067C1" w:rsidRPr="00D35359">
        <w:rPr>
          <w:rFonts w:ascii="Times New Roman" w:hAnsi="Times New Roman" w:cs="Times New Roman"/>
          <w:sz w:val="24"/>
          <w:szCs w:val="24"/>
        </w:rPr>
        <w:t>YÖK Atlas</w:t>
      </w:r>
      <w:r w:rsidR="007A0D38" w:rsidRPr="00D35359">
        <w:rPr>
          <w:rFonts w:ascii="Times New Roman" w:hAnsi="Times New Roman" w:cs="Times New Roman"/>
          <w:sz w:val="24"/>
          <w:szCs w:val="24"/>
        </w:rPr>
        <w:t>’tan ulaşılabilmesi</w:t>
      </w:r>
      <w:r w:rsidR="0082546C" w:rsidRPr="00D35359">
        <w:rPr>
          <w:rFonts w:ascii="Times New Roman" w:hAnsi="Times New Roman" w:cs="Times New Roman"/>
          <w:sz w:val="24"/>
          <w:szCs w:val="24"/>
        </w:rPr>
        <w:t>nin</w:t>
      </w:r>
      <w:r w:rsidR="007A0D38" w:rsidRPr="00D35359">
        <w:rPr>
          <w:rFonts w:ascii="Times New Roman" w:hAnsi="Times New Roman" w:cs="Times New Roman"/>
          <w:sz w:val="24"/>
          <w:szCs w:val="24"/>
        </w:rPr>
        <w:t xml:space="preserve"> HEMED ve HEPDAK tarafından </w:t>
      </w:r>
      <w:r w:rsidR="00C336A0" w:rsidRPr="00D35359">
        <w:rPr>
          <w:rFonts w:ascii="Times New Roman" w:hAnsi="Times New Roman" w:cs="Times New Roman"/>
          <w:sz w:val="24"/>
          <w:szCs w:val="24"/>
        </w:rPr>
        <w:t xml:space="preserve">YÖK’ten </w:t>
      </w:r>
      <w:r w:rsidR="007A0D38" w:rsidRPr="00D35359">
        <w:rPr>
          <w:rFonts w:ascii="Times New Roman" w:hAnsi="Times New Roman" w:cs="Times New Roman"/>
          <w:sz w:val="24"/>
          <w:szCs w:val="24"/>
        </w:rPr>
        <w:t xml:space="preserve">talep edilmesi. </w:t>
      </w:r>
    </w:p>
    <w:p w14:paraId="06B488E3" w14:textId="23A5C398" w:rsidR="00A029EC" w:rsidRPr="00D35359" w:rsidRDefault="00A029EC" w:rsidP="00D35359">
      <w:pPr>
        <w:pStyle w:val="ListeParagraf"/>
        <w:numPr>
          <w:ilvl w:val="0"/>
          <w:numId w:val="5"/>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Lisans programı kontenjanlarının belirlenmesi</w:t>
      </w:r>
      <w:r w:rsidR="005B51DF">
        <w:rPr>
          <w:rFonts w:ascii="Times New Roman" w:hAnsi="Times New Roman" w:cs="Times New Roman"/>
          <w:sz w:val="24"/>
          <w:szCs w:val="24"/>
        </w:rPr>
        <w:t>nde</w:t>
      </w:r>
      <w:r w:rsidR="00A06808" w:rsidRPr="00D35359">
        <w:rPr>
          <w:rFonts w:ascii="Times New Roman" w:hAnsi="Times New Roman" w:cs="Times New Roman"/>
          <w:sz w:val="24"/>
          <w:szCs w:val="24"/>
        </w:rPr>
        <w:t xml:space="preserve"> </w:t>
      </w:r>
      <w:proofErr w:type="spellStart"/>
      <w:r w:rsidR="00A06808" w:rsidRPr="00D35359">
        <w:rPr>
          <w:rFonts w:ascii="Times New Roman" w:hAnsi="Times New Roman" w:cs="Times New Roman"/>
          <w:sz w:val="24"/>
          <w:szCs w:val="24"/>
        </w:rPr>
        <w:t>HE</w:t>
      </w:r>
      <w:r w:rsidR="002850E5" w:rsidRPr="00D35359">
        <w:rPr>
          <w:rFonts w:ascii="Times New Roman" w:hAnsi="Times New Roman" w:cs="Times New Roman"/>
          <w:sz w:val="24"/>
          <w:szCs w:val="24"/>
        </w:rPr>
        <w:t>İK’in</w:t>
      </w:r>
      <w:proofErr w:type="spellEnd"/>
      <w:r w:rsidR="002850E5" w:rsidRPr="00D35359">
        <w:rPr>
          <w:rFonts w:ascii="Times New Roman" w:hAnsi="Times New Roman" w:cs="Times New Roman"/>
          <w:sz w:val="24"/>
          <w:szCs w:val="24"/>
        </w:rPr>
        <w:t xml:space="preserve"> YÖK</w:t>
      </w:r>
      <w:r w:rsidR="007F6935" w:rsidRPr="00D35359">
        <w:rPr>
          <w:rFonts w:ascii="Times New Roman" w:hAnsi="Times New Roman" w:cs="Times New Roman"/>
          <w:sz w:val="24"/>
          <w:szCs w:val="24"/>
        </w:rPr>
        <w:t xml:space="preserve"> ile gerekli görüşmeleri ve planlamaları gerçekleştirmesi.</w:t>
      </w:r>
    </w:p>
    <w:p w14:paraId="1CF70005" w14:textId="77777777" w:rsidR="00122CC8" w:rsidRPr="00D35359" w:rsidRDefault="00122CC8" w:rsidP="00D35359">
      <w:pPr>
        <w:spacing w:line="360" w:lineRule="auto"/>
        <w:ind w:right="283"/>
        <w:jc w:val="both"/>
        <w:rPr>
          <w:rFonts w:ascii="Times New Roman" w:hAnsi="Times New Roman" w:cs="Times New Roman"/>
          <w:sz w:val="24"/>
          <w:szCs w:val="24"/>
        </w:rPr>
      </w:pPr>
    </w:p>
    <w:p w14:paraId="06966A35" w14:textId="77777777" w:rsidR="00C636EF" w:rsidRDefault="00C636EF" w:rsidP="00D35359">
      <w:pPr>
        <w:spacing w:line="360" w:lineRule="auto"/>
        <w:ind w:right="283"/>
        <w:jc w:val="both"/>
        <w:rPr>
          <w:rFonts w:ascii="Times New Roman" w:hAnsi="Times New Roman" w:cs="Times New Roman"/>
          <w:b/>
          <w:bCs/>
          <w:i/>
          <w:sz w:val="24"/>
          <w:szCs w:val="24"/>
        </w:rPr>
      </w:pPr>
    </w:p>
    <w:p w14:paraId="7C881B7B" w14:textId="77777777" w:rsidR="00C636EF" w:rsidRDefault="00C636EF" w:rsidP="00D35359">
      <w:pPr>
        <w:spacing w:line="360" w:lineRule="auto"/>
        <w:ind w:right="283"/>
        <w:jc w:val="both"/>
        <w:rPr>
          <w:rFonts w:ascii="Times New Roman" w:hAnsi="Times New Roman" w:cs="Times New Roman"/>
          <w:b/>
          <w:bCs/>
          <w:i/>
          <w:sz w:val="24"/>
          <w:szCs w:val="24"/>
        </w:rPr>
      </w:pPr>
    </w:p>
    <w:p w14:paraId="628F6EE4" w14:textId="77777777" w:rsidR="00C636EF" w:rsidRDefault="00C636EF" w:rsidP="00D35359">
      <w:pPr>
        <w:spacing w:line="360" w:lineRule="auto"/>
        <w:ind w:right="283"/>
        <w:jc w:val="both"/>
        <w:rPr>
          <w:rFonts w:ascii="Times New Roman" w:hAnsi="Times New Roman" w:cs="Times New Roman"/>
          <w:b/>
          <w:bCs/>
          <w:i/>
          <w:sz w:val="24"/>
          <w:szCs w:val="24"/>
        </w:rPr>
      </w:pPr>
    </w:p>
    <w:p w14:paraId="4AC87431" w14:textId="550CAE81" w:rsidR="00122CC8" w:rsidRPr="00D35359" w:rsidRDefault="00122CC8" w:rsidP="00D35359">
      <w:pPr>
        <w:spacing w:line="360" w:lineRule="auto"/>
        <w:ind w:right="283"/>
        <w:jc w:val="both"/>
        <w:rPr>
          <w:rFonts w:ascii="Times New Roman" w:hAnsi="Times New Roman" w:cs="Times New Roman"/>
          <w:b/>
          <w:bCs/>
          <w:i/>
          <w:sz w:val="24"/>
          <w:szCs w:val="24"/>
        </w:rPr>
      </w:pPr>
      <w:r w:rsidRPr="00D35359">
        <w:rPr>
          <w:rFonts w:ascii="Times New Roman" w:hAnsi="Times New Roman" w:cs="Times New Roman"/>
          <w:b/>
          <w:bCs/>
          <w:i/>
          <w:sz w:val="24"/>
          <w:szCs w:val="24"/>
        </w:rPr>
        <w:lastRenderedPageBreak/>
        <w:t>2. Hemşirelik programlarına yerleşen adayların taban ve tavan puanları</w:t>
      </w:r>
      <w:r w:rsidR="0063380C" w:rsidRPr="00D35359">
        <w:rPr>
          <w:rFonts w:ascii="Times New Roman" w:hAnsi="Times New Roman" w:cs="Times New Roman"/>
          <w:b/>
          <w:bCs/>
          <w:i/>
          <w:sz w:val="24"/>
          <w:szCs w:val="24"/>
        </w:rPr>
        <w:t xml:space="preserve"> arasında fark</w:t>
      </w:r>
      <w:r w:rsidR="009D05DE" w:rsidRPr="00D35359">
        <w:rPr>
          <w:rFonts w:ascii="Times New Roman" w:hAnsi="Times New Roman" w:cs="Times New Roman"/>
          <w:b/>
          <w:bCs/>
          <w:i/>
          <w:sz w:val="24"/>
          <w:szCs w:val="24"/>
        </w:rPr>
        <w:t>ın</w:t>
      </w:r>
      <w:r w:rsidR="0063380C" w:rsidRPr="00D35359">
        <w:rPr>
          <w:rFonts w:ascii="Times New Roman" w:hAnsi="Times New Roman" w:cs="Times New Roman"/>
          <w:b/>
          <w:bCs/>
          <w:i/>
          <w:sz w:val="24"/>
          <w:szCs w:val="24"/>
        </w:rPr>
        <w:t xml:space="preserve"> </w:t>
      </w:r>
      <w:r w:rsidR="009D05DE" w:rsidRPr="00D35359">
        <w:rPr>
          <w:rFonts w:ascii="Times New Roman" w:hAnsi="Times New Roman" w:cs="Times New Roman"/>
          <w:b/>
          <w:bCs/>
          <w:i/>
          <w:sz w:val="24"/>
          <w:szCs w:val="24"/>
        </w:rPr>
        <w:t xml:space="preserve">büyük </w:t>
      </w:r>
      <w:r w:rsidR="0063380C" w:rsidRPr="00D35359">
        <w:rPr>
          <w:rFonts w:ascii="Times New Roman" w:hAnsi="Times New Roman" w:cs="Times New Roman"/>
          <w:b/>
          <w:bCs/>
          <w:i/>
          <w:sz w:val="24"/>
          <w:szCs w:val="24"/>
        </w:rPr>
        <w:t>olması</w:t>
      </w:r>
    </w:p>
    <w:p w14:paraId="071E545F" w14:textId="5C2C31AF" w:rsidR="00122CC8" w:rsidRPr="00D35359" w:rsidRDefault="00122CC8"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bCs/>
          <w:sz w:val="24"/>
          <w:szCs w:val="24"/>
        </w:rPr>
        <w:t xml:space="preserve">Başarı puanları ve sıralamalarında eğitim kalitesini olumsuz düzeyde </w:t>
      </w:r>
      <w:r w:rsidR="004E2145" w:rsidRPr="00D35359">
        <w:rPr>
          <w:rFonts w:ascii="Times New Roman" w:hAnsi="Times New Roman" w:cs="Times New Roman"/>
          <w:bCs/>
          <w:sz w:val="24"/>
          <w:szCs w:val="24"/>
        </w:rPr>
        <w:t>etkileyecek fark</w:t>
      </w:r>
      <w:r w:rsidR="00EA085C" w:rsidRPr="00D35359">
        <w:rPr>
          <w:rFonts w:ascii="Times New Roman" w:hAnsi="Times New Roman" w:cs="Times New Roman"/>
          <w:bCs/>
          <w:sz w:val="24"/>
          <w:szCs w:val="24"/>
        </w:rPr>
        <w:t>lar</w:t>
      </w:r>
      <w:r w:rsidR="004E2145" w:rsidRPr="00D35359">
        <w:rPr>
          <w:rFonts w:ascii="Times New Roman" w:hAnsi="Times New Roman" w:cs="Times New Roman"/>
          <w:bCs/>
          <w:sz w:val="24"/>
          <w:szCs w:val="24"/>
        </w:rPr>
        <w:t xml:space="preserve"> </w:t>
      </w:r>
      <w:r w:rsidRPr="00D35359">
        <w:rPr>
          <w:rFonts w:ascii="Times New Roman" w:hAnsi="Times New Roman" w:cs="Times New Roman"/>
          <w:bCs/>
          <w:sz w:val="24"/>
          <w:szCs w:val="24"/>
        </w:rPr>
        <w:t xml:space="preserve">vardır. </w:t>
      </w:r>
      <w:r w:rsidRPr="00D35359">
        <w:rPr>
          <w:rFonts w:ascii="Times New Roman" w:hAnsi="Times New Roman" w:cs="Times New Roman"/>
          <w:sz w:val="24"/>
          <w:szCs w:val="24"/>
        </w:rPr>
        <w:t xml:space="preserve">Hemşirelik programlarına yerleşen öğrencilerin, taban ve tavan puanları, başarı puanları ve sıralamalarında </w:t>
      </w:r>
      <w:r w:rsidR="004E2145" w:rsidRPr="00D35359">
        <w:rPr>
          <w:rFonts w:ascii="Times New Roman" w:hAnsi="Times New Roman" w:cs="Times New Roman"/>
          <w:sz w:val="24"/>
          <w:szCs w:val="24"/>
        </w:rPr>
        <w:t xml:space="preserve">ciddi </w:t>
      </w:r>
      <w:r w:rsidRPr="00D35359">
        <w:rPr>
          <w:rFonts w:ascii="Times New Roman" w:hAnsi="Times New Roman" w:cs="Times New Roman"/>
          <w:sz w:val="24"/>
          <w:szCs w:val="24"/>
        </w:rPr>
        <w:t xml:space="preserve">farklılıklar mevcuttur. Bu durum, </w:t>
      </w:r>
      <w:r w:rsidR="0063380C" w:rsidRPr="00D35359">
        <w:rPr>
          <w:rFonts w:ascii="Times New Roman" w:hAnsi="Times New Roman" w:cs="Times New Roman"/>
          <w:sz w:val="24"/>
          <w:szCs w:val="24"/>
        </w:rPr>
        <w:t xml:space="preserve">özellikle </w:t>
      </w:r>
      <w:r w:rsidRPr="00D35359">
        <w:rPr>
          <w:rFonts w:ascii="Times New Roman" w:hAnsi="Times New Roman" w:cs="Times New Roman"/>
          <w:sz w:val="24"/>
          <w:szCs w:val="24"/>
        </w:rPr>
        <w:t xml:space="preserve">vakıf üniversitelerinde aynı programda yer alan öğrenciler arasında öğrenme farklılıklarına yol açmakla birlikte ülke genelinde de farklı programlarda farklı düzeylerde eğitim verilmesine neden olmaktadır. </w:t>
      </w:r>
    </w:p>
    <w:p w14:paraId="56924C0F" w14:textId="582AC582" w:rsidR="006D58DF" w:rsidRPr="00D35359" w:rsidRDefault="006D58DF"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b/>
          <w:sz w:val="24"/>
          <w:szCs w:val="24"/>
        </w:rPr>
        <w:t>Hedef:</w:t>
      </w:r>
      <w:r w:rsidRPr="00D35359">
        <w:rPr>
          <w:rFonts w:ascii="Times New Roman" w:hAnsi="Times New Roman" w:cs="Times New Roman"/>
          <w:sz w:val="24"/>
          <w:szCs w:val="24"/>
        </w:rPr>
        <w:t xml:space="preserve"> Hemşirelik lisans programlarına giriş için başarı sıralaması sınırının getirilmesi. </w:t>
      </w:r>
    </w:p>
    <w:p w14:paraId="457CCC97" w14:textId="0DA2471F" w:rsidR="006D58DF" w:rsidRPr="00D35359" w:rsidRDefault="00A530D8" w:rsidP="00D35359">
      <w:pPr>
        <w:spacing w:line="360" w:lineRule="auto"/>
        <w:ind w:right="283"/>
        <w:jc w:val="both"/>
        <w:rPr>
          <w:rFonts w:ascii="Times New Roman" w:hAnsi="Times New Roman" w:cs="Times New Roman"/>
          <w:b/>
          <w:sz w:val="24"/>
          <w:szCs w:val="24"/>
        </w:rPr>
      </w:pPr>
      <w:r w:rsidRPr="00D35359">
        <w:rPr>
          <w:rFonts w:ascii="Times New Roman" w:hAnsi="Times New Roman" w:cs="Times New Roman"/>
          <w:b/>
          <w:sz w:val="24"/>
          <w:szCs w:val="24"/>
        </w:rPr>
        <w:t>Eylemler:</w:t>
      </w:r>
    </w:p>
    <w:p w14:paraId="1FD98B9A" w14:textId="180054D3" w:rsidR="0063380C" w:rsidRPr="00D35359" w:rsidRDefault="006D58DF" w:rsidP="00D35359">
      <w:pPr>
        <w:pStyle w:val="ListeParagraf"/>
        <w:numPr>
          <w:ilvl w:val="0"/>
          <w:numId w:val="4"/>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Hemşirelik programlarına giriş için </w:t>
      </w:r>
      <w:proofErr w:type="spellStart"/>
      <w:r w:rsidR="007A0D38" w:rsidRPr="00D35359">
        <w:rPr>
          <w:rFonts w:ascii="Times New Roman" w:hAnsi="Times New Roman" w:cs="Times New Roman"/>
          <w:sz w:val="24"/>
          <w:szCs w:val="24"/>
        </w:rPr>
        <w:t>HEMED’in</w:t>
      </w:r>
      <w:proofErr w:type="spellEnd"/>
      <w:r w:rsidR="007A0D38" w:rsidRPr="00D35359">
        <w:rPr>
          <w:rFonts w:ascii="Times New Roman" w:hAnsi="Times New Roman" w:cs="Times New Roman"/>
          <w:sz w:val="24"/>
          <w:szCs w:val="24"/>
        </w:rPr>
        <w:t xml:space="preserve"> önerdiği </w:t>
      </w:r>
      <w:r w:rsidR="00543689" w:rsidRPr="00D35359">
        <w:rPr>
          <w:rFonts w:ascii="Times New Roman" w:hAnsi="Times New Roman" w:cs="Times New Roman"/>
          <w:sz w:val="24"/>
          <w:szCs w:val="24"/>
        </w:rPr>
        <w:t>250</w:t>
      </w:r>
      <w:r w:rsidR="002E2BC2" w:rsidRPr="00D35359">
        <w:rPr>
          <w:rFonts w:ascii="Times New Roman" w:hAnsi="Times New Roman" w:cs="Times New Roman"/>
          <w:sz w:val="24"/>
          <w:szCs w:val="24"/>
        </w:rPr>
        <w:t>.</w:t>
      </w:r>
      <w:r w:rsidR="00543689" w:rsidRPr="00D35359">
        <w:rPr>
          <w:rFonts w:ascii="Times New Roman" w:hAnsi="Times New Roman" w:cs="Times New Roman"/>
          <w:sz w:val="24"/>
          <w:szCs w:val="24"/>
        </w:rPr>
        <w:t xml:space="preserve">000 </w:t>
      </w:r>
      <w:r w:rsidR="00AD44A9" w:rsidRPr="00D35359">
        <w:rPr>
          <w:rFonts w:ascii="Times New Roman" w:hAnsi="Times New Roman" w:cs="Times New Roman"/>
          <w:sz w:val="24"/>
          <w:szCs w:val="24"/>
        </w:rPr>
        <w:t xml:space="preserve">(3930 kontenjan azalması anlamına geliyor) </w:t>
      </w:r>
      <w:r w:rsidR="00543689" w:rsidRPr="00D35359">
        <w:rPr>
          <w:rFonts w:ascii="Times New Roman" w:hAnsi="Times New Roman" w:cs="Times New Roman"/>
          <w:sz w:val="24"/>
          <w:szCs w:val="24"/>
        </w:rPr>
        <w:t>sıralamasının baraj olarak belirlenmesi</w:t>
      </w:r>
      <w:r w:rsidR="00BA6C41" w:rsidRPr="00D35359">
        <w:rPr>
          <w:rFonts w:ascii="Times New Roman" w:hAnsi="Times New Roman" w:cs="Times New Roman"/>
          <w:sz w:val="24"/>
          <w:szCs w:val="24"/>
        </w:rPr>
        <w:t xml:space="preserve"> </w:t>
      </w:r>
      <w:r w:rsidR="0063380C" w:rsidRPr="00D35359">
        <w:rPr>
          <w:rFonts w:ascii="Times New Roman" w:hAnsi="Times New Roman" w:cs="Times New Roman"/>
          <w:sz w:val="24"/>
          <w:szCs w:val="24"/>
        </w:rPr>
        <w:t xml:space="preserve">için </w:t>
      </w:r>
      <w:proofErr w:type="spellStart"/>
      <w:r w:rsidR="00A06808" w:rsidRPr="00D35359">
        <w:rPr>
          <w:rFonts w:ascii="Times New Roman" w:hAnsi="Times New Roman" w:cs="Times New Roman"/>
          <w:sz w:val="24"/>
          <w:szCs w:val="24"/>
        </w:rPr>
        <w:t>HE</w:t>
      </w:r>
      <w:r w:rsidR="002850E5" w:rsidRPr="00D35359">
        <w:rPr>
          <w:rFonts w:ascii="Times New Roman" w:hAnsi="Times New Roman" w:cs="Times New Roman"/>
          <w:sz w:val="24"/>
          <w:szCs w:val="24"/>
        </w:rPr>
        <w:t>İK’in</w:t>
      </w:r>
      <w:proofErr w:type="spellEnd"/>
      <w:r w:rsidR="002850E5" w:rsidRPr="00D35359">
        <w:rPr>
          <w:rFonts w:ascii="Times New Roman" w:hAnsi="Times New Roman" w:cs="Times New Roman"/>
          <w:sz w:val="24"/>
          <w:szCs w:val="24"/>
        </w:rPr>
        <w:t xml:space="preserve"> </w:t>
      </w:r>
      <w:r w:rsidR="002850E5" w:rsidRPr="00D35359">
        <w:rPr>
          <w:rFonts w:ascii="Times New Roman" w:hAnsi="Times New Roman" w:cs="Times New Roman"/>
          <w:bCs/>
          <w:sz w:val="24"/>
          <w:szCs w:val="24"/>
        </w:rPr>
        <w:t>YÖK</w:t>
      </w:r>
      <w:r w:rsidR="0063380C" w:rsidRPr="00D35359">
        <w:rPr>
          <w:rFonts w:ascii="Times New Roman" w:hAnsi="Times New Roman" w:cs="Times New Roman"/>
          <w:sz w:val="24"/>
          <w:szCs w:val="24"/>
        </w:rPr>
        <w:t xml:space="preserve"> ile görüşmeler yapması. </w:t>
      </w:r>
      <w:r w:rsidR="00924496" w:rsidRPr="00D35359">
        <w:rPr>
          <w:rFonts w:ascii="Times New Roman" w:hAnsi="Times New Roman" w:cs="Times New Roman"/>
          <w:sz w:val="24"/>
          <w:szCs w:val="24"/>
        </w:rPr>
        <w:t>(HEMED eğitici alt yapısı, vakıf üniversitelerinin kapasitesini dikkate alarak yaklaşık %25’lik bir kontenjan azalışını sağlamak için bu sıralamayı önermektedir).</w:t>
      </w:r>
    </w:p>
    <w:p w14:paraId="4A034D88" w14:textId="77777777" w:rsidR="006D58DF" w:rsidRPr="00D35359" w:rsidRDefault="006D58DF" w:rsidP="00D35359">
      <w:pPr>
        <w:spacing w:line="360" w:lineRule="auto"/>
        <w:ind w:right="283"/>
        <w:jc w:val="both"/>
        <w:rPr>
          <w:rFonts w:ascii="Times New Roman" w:hAnsi="Times New Roman" w:cs="Times New Roman"/>
          <w:bCs/>
          <w:sz w:val="24"/>
          <w:szCs w:val="24"/>
        </w:rPr>
      </w:pPr>
    </w:p>
    <w:p w14:paraId="31976873" w14:textId="5B824183" w:rsidR="00122CC8" w:rsidRPr="00D35359" w:rsidRDefault="00122CC8" w:rsidP="00D35359">
      <w:pPr>
        <w:spacing w:line="360" w:lineRule="auto"/>
        <w:ind w:right="283"/>
        <w:jc w:val="both"/>
        <w:rPr>
          <w:rFonts w:ascii="Times New Roman" w:hAnsi="Times New Roman" w:cs="Times New Roman"/>
          <w:b/>
          <w:bCs/>
          <w:i/>
          <w:sz w:val="24"/>
          <w:szCs w:val="24"/>
        </w:rPr>
      </w:pPr>
      <w:r w:rsidRPr="00D35359">
        <w:rPr>
          <w:rFonts w:ascii="Times New Roman" w:hAnsi="Times New Roman" w:cs="Times New Roman"/>
          <w:b/>
          <w:bCs/>
          <w:i/>
          <w:sz w:val="24"/>
          <w:szCs w:val="24"/>
        </w:rPr>
        <w:t>3. Öğretim Elemanları</w:t>
      </w:r>
      <w:r w:rsidR="004C45F0" w:rsidRPr="00D35359">
        <w:rPr>
          <w:rFonts w:ascii="Times New Roman" w:hAnsi="Times New Roman" w:cs="Times New Roman"/>
          <w:b/>
          <w:bCs/>
          <w:i/>
          <w:sz w:val="24"/>
          <w:szCs w:val="24"/>
        </w:rPr>
        <w:t>nın Nicelik ve Nitelik Sorunları</w:t>
      </w:r>
      <w:r w:rsidRPr="00D35359">
        <w:rPr>
          <w:rFonts w:ascii="Times New Roman" w:hAnsi="Times New Roman" w:cs="Times New Roman"/>
          <w:b/>
          <w:bCs/>
          <w:i/>
          <w:sz w:val="24"/>
          <w:szCs w:val="24"/>
        </w:rPr>
        <w:t xml:space="preserve"> </w:t>
      </w:r>
    </w:p>
    <w:p w14:paraId="188ED680" w14:textId="733DF95A" w:rsidR="00122CC8" w:rsidRPr="00D35359" w:rsidRDefault="00122CC8" w:rsidP="00D35359">
      <w:pPr>
        <w:spacing w:line="360" w:lineRule="auto"/>
        <w:ind w:right="283"/>
        <w:jc w:val="both"/>
        <w:rPr>
          <w:rFonts w:ascii="Times New Roman" w:hAnsi="Times New Roman" w:cs="Times New Roman"/>
          <w:bCs/>
          <w:sz w:val="24"/>
          <w:szCs w:val="24"/>
        </w:rPr>
      </w:pPr>
      <w:r w:rsidRPr="00D35359">
        <w:rPr>
          <w:rFonts w:ascii="Times New Roman" w:hAnsi="Times New Roman" w:cs="Times New Roman"/>
          <w:bCs/>
          <w:sz w:val="24"/>
          <w:szCs w:val="24"/>
        </w:rPr>
        <w:t xml:space="preserve">Hemşirelik programlarında öğretim üyesi sayısı 1899, </w:t>
      </w:r>
      <w:r w:rsidR="00EA085C" w:rsidRPr="00D35359">
        <w:rPr>
          <w:rFonts w:ascii="Times New Roman" w:hAnsi="Times New Roman" w:cs="Times New Roman"/>
          <w:bCs/>
          <w:sz w:val="24"/>
          <w:szCs w:val="24"/>
        </w:rPr>
        <w:t>araştırma görevlisi ve öğretim görevlisi</w:t>
      </w:r>
      <w:r w:rsidRPr="00D35359">
        <w:rPr>
          <w:rFonts w:ascii="Times New Roman" w:hAnsi="Times New Roman" w:cs="Times New Roman"/>
          <w:bCs/>
          <w:sz w:val="24"/>
          <w:szCs w:val="24"/>
        </w:rPr>
        <w:t xml:space="preserve"> sayısı 1108, bir öğretim üyesine düşen öğrenci sayısı ortalama 68.7’dir (2.8-782). Hemşirelik lisans programları</w:t>
      </w:r>
      <w:r w:rsidR="004E2145" w:rsidRPr="00D35359">
        <w:rPr>
          <w:rFonts w:ascii="Times New Roman" w:hAnsi="Times New Roman" w:cs="Times New Roman"/>
          <w:bCs/>
          <w:sz w:val="24"/>
          <w:szCs w:val="24"/>
        </w:rPr>
        <w:t>nın</w:t>
      </w:r>
      <w:r w:rsidR="007F6935" w:rsidRPr="00D35359">
        <w:rPr>
          <w:rFonts w:ascii="Times New Roman" w:hAnsi="Times New Roman" w:cs="Times New Roman"/>
          <w:bCs/>
          <w:sz w:val="24"/>
          <w:szCs w:val="24"/>
        </w:rPr>
        <w:t>,</w:t>
      </w:r>
      <w:r w:rsidRPr="00D35359">
        <w:rPr>
          <w:rFonts w:ascii="Times New Roman" w:hAnsi="Times New Roman" w:cs="Times New Roman"/>
          <w:bCs/>
          <w:sz w:val="24"/>
          <w:szCs w:val="24"/>
        </w:rPr>
        <w:t xml:space="preserve"> </w:t>
      </w:r>
      <w:r w:rsidR="008928A4" w:rsidRPr="00D35359">
        <w:rPr>
          <w:rFonts w:ascii="Times New Roman" w:hAnsi="Times New Roman" w:cs="Times New Roman"/>
          <w:bCs/>
          <w:sz w:val="24"/>
          <w:szCs w:val="24"/>
        </w:rPr>
        <w:t xml:space="preserve">yaklaşık </w:t>
      </w:r>
      <w:r w:rsidR="007F6935" w:rsidRPr="00D35359">
        <w:rPr>
          <w:rFonts w:ascii="Times New Roman" w:hAnsi="Times New Roman" w:cs="Times New Roman"/>
          <w:bCs/>
          <w:sz w:val="24"/>
          <w:szCs w:val="24"/>
        </w:rPr>
        <w:t xml:space="preserve">1/3’ü </w:t>
      </w:r>
      <w:r w:rsidR="004E2145" w:rsidRPr="00D35359">
        <w:rPr>
          <w:rFonts w:ascii="Times New Roman" w:hAnsi="Times New Roman" w:cs="Times New Roman"/>
          <w:bCs/>
          <w:sz w:val="24"/>
          <w:szCs w:val="24"/>
        </w:rPr>
        <w:t xml:space="preserve">öğretim üyesi sayısı açısından </w:t>
      </w:r>
      <w:r w:rsidRPr="00D35359">
        <w:rPr>
          <w:rFonts w:ascii="Times New Roman" w:hAnsi="Times New Roman" w:cs="Times New Roman"/>
          <w:bCs/>
          <w:sz w:val="24"/>
          <w:szCs w:val="24"/>
        </w:rPr>
        <w:t xml:space="preserve">YÖK’ün lisans programı açma ve sürdürme </w:t>
      </w:r>
      <w:proofErr w:type="gramStart"/>
      <w:r w:rsidRPr="00D35359">
        <w:rPr>
          <w:rFonts w:ascii="Times New Roman" w:hAnsi="Times New Roman" w:cs="Times New Roman"/>
          <w:bCs/>
          <w:sz w:val="24"/>
          <w:szCs w:val="24"/>
        </w:rPr>
        <w:t>kriterlerine</w:t>
      </w:r>
      <w:proofErr w:type="gramEnd"/>
      <w:r w:rsidRPr="00D35359">
        <w:rPr>
          <w:rFonts w:ascii="Times New Roman" w:hAnsi="Times New Roman" w:cs="Times New Roman"/>
          <w:bCs/>
          <w:sz w:val="24"/>
          <w:szCs w:val="24"/>
        </w:rPr>
        <w:t xml:space="preserve"> uymamaktadır. </w:t>
      </w:r>
    </w:p>
    <w:p w14:paraId="6CC0DA49" w14:textId="2F182013" w:rsidR="001F731A" w:rsidRPr="00D35359" w:rsidRDefault="001F731A"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b/>
          <w:sz w:val="24"/>
          <w:szCs w:val="24"/>
        </w:rPr>
        <w:t>Hedef:</w:t>
      </w:r>
      <w:r w:rsidRPr="00D35359">
        <w:rPr>
          <w:rFonts w:ascii="Times New Roman" w:hAnsi="Times New Roman" w:cs="Times New Roman"/>
          <w:sz w:val="24"/>
          <w:szCs w:val="24"/>
        </w:rPr>
        <w:t xml:space="preserve"> Hemşirelik lisans programlarında görev alan hemşire eğitici sayısının artırılması.</w:t>
      </w:r>
    </w:p>
    <w:p w14:paraId="34B84199" w14:textId="77777777" w:rsidR="00A530D8" w:rsidRPr="00D35359" w:rsidRDefault="00A530D8" w:rsidP="00D35359">
      <w:pPr>
        <w:spacing w:line="360" w:lineRule="auto"/>
        <w:ind w:right="283"/>
        <w:jc w:val="both"/>
        <w:rPr>
          <w:rFonts w:ascii="Times New Roman" w:hAnsi="Times New Roman" w:cs="Times New Roman"/>
          <w:b/>
          <w:sz w:val="24"/>
          <w:szCs w:val="24"/>
        </w:rPr>
      </w:pPr>
      <w:r w:rsidRPr="00D35359">
        <w:rPr>
          <w:rFonts w:ascii="Times New Roman" w:hAnsi="Times New Roman" w:cs="Times New Roman"/>
          <w:b/>
          <w:sz w:val="24"/>
          <w:szCs w:val="24"/>
        </w:rPr>
        <w:t>Eylemler:</w:t>
      </w:r>
    </w:p>
    <w:p w14:paraId="24BE9BCC" w14:textId="6ED49D62" w:rsidR="002E0BF6" w:rsidRPr="00D35359" w:rsidRDefault="002E0BF6"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Hemşire eğiticilerin sahip olmaları gereken yetkinliklerin</w:t>
      </w:r>
      <w:r w:rsidR="0048585C" w:rsidRPr="00D35359">
        <w:rPr>
          <w:rFonts w:ascii="Times New Roman" w:hAnsi="Times New Roman" w:cs="Times New Roman"/>
          <w:sz w:val="24"/>
          <w:szCs w:val="24"/>
        </w:rPr>
        <w:t>, HEMED tarafından</w:t>
      </w:r>
      <w:r w:rsidRPr="00D35359">
        <w:rPr>
          <w:rFonts w:ascii="Times New Roman" w:hAnsi="Times New Roman" w:cs="Times New Roman"/>
          <w:sz w:val="24"/>
          <w:szCs w:val="24"/>
        </w:rPr>
        <w:t xml:space="preserve"> </w:t>
      </w:r>
      <w:r w:rsidR="0063380C" w:rsidRPr="00D35359">
        <w:rPr>
          <w:rFonts w:ascii="Times New Roman" w:hAnsi="Times New Roman" w:cs="Times New Roman"/>
          <w:sz w:val="24"/>
          <w:szCs w:val="24"/>
        </w:rPr>
        <w:t xml:space="preserve">paydaş görüşleri alınarak </w:t>
      </w:r>
      <w:r w:rsidRPr="00D35359">
        <w:rPr>
          <w:rFonts w:ascii="Times New Roman" w:hAnsi="Times New Roman" w:cs="Times New Roman"/>
          <w:sz w:val="24"/>
          <w:szCs w:val="24"/>
        </w:rPr>
        <w:t>belirlenmesi.</w:t>
      </w:r>
    </w:p>
    <w:p w14:paraId="76B5F9AB" w14:textId="77777777" w:rsidR="00A31F61" w:rsidRPr="00D35359" w:rsidRDefault="0048585C"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Lisans program sayıları ve öğrenci kontenjanları </w:t>
      </w:r>
      <w:r w:rsidR="00834493" w:rsidRPr="00D35359">
        <w:rPr>
          <w:rFonts w:ascii="Times New Roman" w:hAnsi="Times New Roman" w:cs="Times New Roman"/>
          <w:sz w:val="24"/>
          <w:szCs w:val="24"/>
        </w:rPr>
        <w:t>göz önüne</w:t>
      </w:r>
      <w:r w:rsidRPr="00D35359">
        <w:rPr>
          <w:rFonts w:ascii="Times New Roman" w:hAnsi="Times New Roman" w:cs="Times New Roman"/>
          <w:sz w:val="24"/>
          <w:szCs w:val="24"/>
        </w:rPr>
        <w:t xml:space="preserve"> alınarak, </w:t>
      </w:r>
      <w:r w:rsidR="007F6935" w:rsidRPr="00D35359">
        <w:rPr>
          <w:rFonts w:ascii="Times New Roman" w:hAnsi="Times New Roman" w:cs="Times New Roman"/>
          <w:sz w:val="24"/>
          <w:szCs w:val="24"/>
        </w:rPr>
        <w:t xml:space="preserve">gereksinim </w:t>
      </w:r>
      <w:r w:rsidRPr="00D35359">
        <w:rPr>
          <w:rFonts w:ascii="Times New Roman" w:hAnsi="Times New Roman" w:cs="Times New Roman"/>
          <w:sz w:val="24"/>
          <w:szCs w:val="24"/>
        </w:rPr>
        <w:t>duyulan hemşire eğitimci sayısının belirlenmesi için ilgili paydaşların katılımı ile gerekli çalışmaların ivedilikle</w:t>
      </w:r>
      <w:r w:rsidR="007A0D38" w:rsidRPr="00D35359">
        <w:rPr>
          <w:rFonts w:ascii="Times New Roman" w:hAnsi="Times New Roman" w:cs="Times New Roman"/>
          <w:sz w:val="24"/>
          <w:szCs w:val="24"/>
        </w:rPr>
        <w:t xml:space="preserve"> HEMED tarafından</w:t>
      </w:r>
      <w:r w:rsidRPr="00D35359">
        <w:rPr>
          <w:rFonts w:ascii="Times New Roman" w:hAnsi="Times New Roman" w:cs="Times New Roman"/>
          <w:sz w:val="24"/>
          <w:szCs w:val="24"/>
        </w:rPr>
        <w:t xml:space="preserve"> başlatılması. </w:t>
      </w:r>
      <w:r w:rsidR="00E121DF" w:rsidRPr="00D35359">
        <w:rPr>
          <w:rFonts w:ascii="Times New Roman" w:hAnsi="Times New Roman" w:cs="Times New Roman"/>
          <w:sz w:val="24"/>
          <w:szCs w:val="24"/>
        </w:rPr>
        <w:t>Ayrıca,  b</w:t>
      </w:r>
      <w:r w:rsidRPr="00D35359">
        <w:rPr>
          <w:rFonts w:ascii="Times New Roman" w:hAnsi="Times New Roman" w:cs="Times New Roman"/>
          <w:sz w:val="24"/>
          <w:szCs w:val="24"/>
        </w:rPr>
        <w:t>u çalışma verilerine dayalı olarak; l</w:t>
      </w:r>
      <w:r w:rsidR="00593301" w:rsidRPr="00D35359">
        <w:rPr>
          <w:rFonts w:ascii="Times New Roman" w:hAnsi="Times New Roman" w:cs="Times New Roman"/>
          <w:sz w:val="24"/>
          <w:szCs w:val="24"/>
        </w:rPr>
        <w:t xml:space="preserve">isans programlarında gereksinim olan eğitici kadrolarının </w:t>
      </w:r>
      <w:r w:rsidR="00593301" w:rsidRPr="00D35359">
        <w:rPr>
          <w:rFonts w:ascii="Times New Roman" w:hAnsi="Times New Roman" w:cs="Times New Roman"/>
          <w:sz w:val="24"/>
          <w:szCs w:val="24"/>
        </w:rPr>
        <w:lastRenderedPageBreak/>
        <w:t>kaynağı olan lisansüstü programlar</w:t>
      </w:r>
      <w:r w:rsidR="006519FC" w:rsidRPr="00D35359">
        <w:rPr>
          <w:rFonts w:ascii="Times New Roman" w:hAnsi="Times New Roman" w:cs="Times New Roman"/>
          <w:sz w:val="24"/>
          <w:szCs w:val="24"/>
        </w:rPr>
        <w:t>ın kontenjanlarının</w:t>
      </w:r>
      <w:r w:rsidR="00593301" w:rsidRPr="00D35359">
        <w:rPr>
          <w:rFonts w:ascii="Times New Roman" w:hAnsi="Times New Roman" w:cs="Times New Roman"/>
          <w:sz w:val="24"/>
          <w:szCs w:val="24"/>
        </w:rPr>
        <w:t xml:space="preserve"> </w:t>
      </w:r>
      <w:r w:rsidR="00935919" w:rsidRPr="00D35359">
        <w:rPr>
          <w:rFonts w:ascii="Times New Roman" w:hAnsi="Times New Roman" w:cs="Times New Roman"/>
          <w:sz w:val="24"/>
          <w:szCs w:val="24"/>
        </w:rPr>
        <w:t xml:space="preserve">özellikle </w:t>
      </w:r>
      <w:r w:rsidR="00593301" w:rsidRPr="00D35359">
        <w:rPr>
          <w:rFonts w:ascii="Times New Roman" w:hAnsi="Times New Roman" w:cs="Times New Roman"/>
          <w:sz w:val="24"/>
          <w:szCs w:val="24"/>
        </w:rPr>
        <w:t>a</w:t>
      </w:r>
      <w:r w:rsidR="001F731A" w:rsidRPr="00D35359">
        <w:rPr>
          <w:rFonts w:ascii="Times New Roman" w:hAnsi="Times New Roman" w:cs="Times New Roman"/>
          <w:sz w:val="24"/>
          <w:szCs w:val="24"/>
        </w:rPr>
        <w:t xml:space="preserve">raştırma üniversiteleri </w:t>
      </w:r>
      <w:r w:rsidR="00693B1D" w:rsidRPr="00D35359">
        <w:rPr>
          <w:rFonts w:ascii="Times New Roman" w:hAnsi="Times New Roman" w:cs="Times New Roman"/>
          <w:sz w:val="24"/>
          <w:szCs w:val="24"/>
        </w:rPr>
        <w:t>bünyesinde artırılması</w:t>
      </w:r>
      <w:r w:rsidR="007A0D38" w:rsidRPr="00D35359">
        <w:rPr>
          <w:rFonts w:ascii="Times New Roman" w:hAnsi="Times New Roman" w:cs="Times New Roman"/>
          <w:sz w:val="24"/>
          <w:szCs w:val="24"/>
        </w:rPr>
        <w:t xml:space="preserve"> için hemşirelik eğitimi yöneticileri ile planlama yapılması</w:t>
      </w:r>
      <w:r w:rsidR="001F731A" w:rsidRPr="00D35359">
        <w:rPr>
          <w:rFonts w:ascii="Times New Roman" w:hAnsi="Times New Roman" w:cs="Times New Roman"/>
          <w:sz w:val="24"/>
          <w:szCs w:val="24"/>
        </w:rPr>
        <w:t>.</w:t>
      </w:r>
      <w:r w:rsidR="00593301" w:rsidRPr="00D35359">
        <w:rPr>
          <w:rFonts w:ascii="Times New Roman" w:hAnsi="Times New Roman" w:cs="Times New Roman"/>
          <w:sz w:val="24"/>
          <w:szCs w:val="24"/>
        </w:rPr>
        <w:t xml:space="preserve"> </w:t>
      </w:r>
      <w:r w:rsidR="00E121DF" w:rsidRPr="00D35359">
        <w:rPr>
          <w:rFonts w:ascii="Times New Roman" w:hAnsi="Times New Roman" w:cs="Times New Roman"/>
          <w:sz w:val="24"/>
          <w:szCs w:val="24"/>
        </w:rPr>
        <w:t xml:space="preserve"> Konu</w:t>
      </w:r>
      <w:r w:rsidR="006519FC" w:rsidRPr="00D35359">
        <w:rPr>
          <w:rFonts w:ascii="Times New Roman" w:hAnsi="Times New Roman" w:cs="Times New Roman"/>
          <w:sz w:val="24"/>
          <w:szCs w:val="24"/>
        </w:rPr>
        <w:t xml:space="preserve">nun YÖK’te kurulan Hemşirelik Komisyonu’nda </w:t>
      </w:r>
      <w:r w:rsidR="00E121DF" w:rsidRPr="00D35359">
        <w:rPr>
          <w:rFonts w:ascii="Times New Roman" w:hAnsi="Times New Roman" w:cs="Times New Roman"/>
          <w:sz w:val="24"/>
          <w:szCs w:val="24"/>
        </w:rPr>
        <w:t xml:space="preserve">ele alınması. </w:t>
      </w:r>
      <w:r w:rsidR="006519FC" w:rsidRPr="00D35359">
        <w:rPr>
          <w:rFonts w:ascii="Times New Roman" w:hAnsi="Times New Roman" w:cs="Times New Roman"/>
          <w:sz w:val="24"/>
          <w:szCs w:val="24"/>
        </w:rPr>
        <w:t xml:space="preserve"> </w:t>
      </w:r>
    </w:p>
    <w:p w14:paraId="0544092F" w14:textId="73612C17" w:rsidR="00A31F61" w:rsidRPr="00D35359" w:rsidRDefault="00A31F61"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 Hemşireliğin öncelikli alan kapsamına alınması için </w:t>
      </w:r>
      <w:proofErr w:type="spellStart"/>
      <w:r w:rsidRPr="00D35359">
        <w:rPr>
          <w:rFonts w:ascii="Times New Roman" w:hAnsi="Times New Roman" w:cs="Times New Roman"/>
          <w:sz w:val="24"/>
          <w:szCs w:val="24"/>
        </w:rPr>
        <w:t>HEİK’in</w:t>
      </w:r>
      <w:proofErr w:type="spellEnd"/>
      <w:r w:rsidRPr="00D35359">
        <w:rPr>
          <w:rFonts w:ascii="Times New Roman" w:hAnsi="Times New Roman" w:cs="Times New Roman"/>
          <w:sz w:val="24"/>
          <w:szCs w:val="24"/>
        </w:rPr>
        <w:t xml:space="preserve"> YÖK ile görüşmeler yapması.</w:t>
      </w:r>
    </w:p>
    <w:p w14:paraId="7D1F93D0" w14:textId="31AE5F66" w:rsidR="00F544DE" w:rsidRPr="00D35359" w:rsidRDefault="00F544DE"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YÖK Atlas veri tabanında öğrenci kontenjanlarını ve mevcut öğrenci sayılarını temel alarak öğrenci-öğretim üyesi oranına yer verilmesi için HEMED ve </w:t>
      </w:r>
      <w:proofErr w:type="spellStart"/>
      <w:r w:rsidRPr="00D35359">
        <w:rPr>
          <w:rFonts w:ascii="Times New Roman" w:hAnsi="Times New Roman" w:cs="Times New Roman"/>
          <w:sz w:val="24"/>
          <w:szCs w:val="24"/>
        </w:rPr>
        <w:t>HEPDAK’ın</w:t>
      </w:r>
      <w:proofErr w:type="spellEnd"/>
      <w:r w:rsidRPr="00D35359">
        <w:rPr>
          <w:rFonts w:ascii="Times New Roman" w:hAnsi="Times New Roman" w:cs="Times New Roman"/>
          <w:sz w:val="24"/>
          <w:szCs w:val="24"/>
        </w:rPr>
        <w:t xml:space="preserve"> </w:t>
      </w:r>
      <w:r w:rsidR="009C5B24" w:rsidRPr="00D35359">
        <w:rPr>
          <w:rFonts w:ascii="Times New Roman" w:hAnsi="Times New Roman" w:cs="Times New Roman"/>
          <w:sz w:val="24"/>
          <w:szCs w:val="24"/>
        </w:rPr>
        <w:t>YÖK’ün ilgili</w:t>
      </w:r>
      <w:r w:rsidRPr="00D35359">
        <w:rPr>
          <w:rFonts w:ascii="Times New Roman" w:hAnsi="Times New Roman" w:cs="Times New Roman"/>
          <w:sz w:val="24"/>
          <w:szCs w:val="24"/>
        </w:rPr>
        <w:t xml:space="preserve"> birimleriyle görüşme</w:t>
      </w:r>
      <w:r w:rsidR="007429AD" w:rsidRPr="00D35359">
        <w:rPr>
          <w:rFonts w:ascii="Times New Roman" w:hAnsi="Times New Roman" w:cs="Times New Roman"/>
          <w:sz w:val="24"/>
          <w:szCs w:val="24"/>
        </w:rPr>
        <w:t>ler</w:t>
      </w:r>
      <w:r w:rsidRPr="00D35359">
        <w:rPr>
          <w:rFonts w:ascii="Times New Roman" w:hAnsi="Times New Roman" w:cs="Times New Roman"/>
          <w:sz w:val="24"/>
          <w:szCs w:val="24"/>
        </w:rPr>
        <w:t xml:space="preserve"> yapması. </w:t>
      </w:r>
    </w:p>
    <w:p w14:paraId="3E47E3A7" w14:textId="1C4BE316" w:rsidR="001F731A" w:rsidRPr="00D35359" w:rsidRDefault="004C45F0"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Hemşirelik programlarına eğitici kaynağı sağlanması için l</w:t>
      </w:r>
      <w:r w:rsidR="001F731A" w:rsidRPr="00D35359">
        <w:rPr>
          <w:rFonts w:ascii="Times New Roman" w:hAnsi="Times New Roman" w:cs="Times New Roman"/>
          <w:sz w:val="24"/>
          <w:szCs w:val="24"/>
        </w:rPr>
        <w:t xml:space="preserve">isansüstü programlara ve eğiticilere </w:t>
      </w:r>
      <w:r w:rsidR="0048585C" w:rsidRPr="00D35359">
        <w:rPr>
          <w:rFonts w:ascii="Times New Roman" w:hAnsi="Times New Roman" w:cs="Times New Roman"/>
          <w:sz w:val="24"/>
          <w:szCs w:val="24"/>
        </w:rPr>
        <w:t xml:space="preserve">yapılması gereken </w:t>
      </w:r>
      <w:r w:rsidR="001F731A" w:rsidRPr="00D35359">
        <w:rPr>
          <w:rFonts w:ascii="Times New Roman" w:hAnsi="Times New Roman" w:cs="Times New Roman"/>
          <w:sz w:val="24"/>
          <w:szCs w:val="24"/>
        </w:rPr>
        <w:t>yatırım</w:t>
      </w:r>
      <w:r w:rsidR="0048585C" w:rsidRPr="00D35359">
        <w:rPr>
          <w:rFonts w:ascii="Times New Roman" w:hAnsi="Times New Roman" w:cs="Times New Roman"/>
          <w:sz w:val="24"/>
          <w:szCs w:val="24"/>
        </w:rPr>
        <w:t xml:space="preserve"> konusunda </w:t>
      </w:r>
      <w:proofErr w:type="spellStart"/>
      <w:r w:rsidR="00A06808" w:rsidRPr="00D35359">
        <w:rPr>
          <w:rFonts w:ascii="Times New Roman" w:hAnsi="Times New Roman" w:cs="Times New Roman"/>
          <w:sz w:val="24"/>
          <w:szCs w:val="24"/>
        </w:rPr>
        <w:t>HE</w:t>
      </w:r>
      <w:r w:rsidR="002850E5" w:rsidRPr="00D35359">
        <w:rPr>
          <w:rFonts w:ascii="Times New Roman" w:hAnsi="Times New Roman" w:cs="Times New Roman"/>
          <w:sz w:val="24"/>
          <w:szCs w:val="24"/>
        </w:rPr>
        <w:t>İK’in</w:t>
      </w:r>
      <w:proofErr w:type="spellEnd"/>
      <w:r w:rsidR="002850E5" w:rsidRPr="00D35359">
        <w:rPr>
          <w:rFonts w:ascii="Times New Roman" w:hAnsi="Times New Roman" w:cs="Times New Roman"/>
          <w:sz w:val="24"/>
          <w:szCs w:val="24"/>
        </w:rPr>
        <w:t xml:space="preserve"> YÖK</w:t>
      </w:r>
      <w:r w:rsidR="0048585C" w:rsidRPr="00D35359">
        <w:rPr>
          <w:rFonts w:ascii="Times New Roman" w:hAnsi="Times New Roman" w:cs="Times New Roman"/>
          <w:sz w:val="24"/>
          <w:szCs w:val="24"/>
        </w:rPr>
        <w:t xml:space="preserve"> ile görüşme</w:t>
      </w:r>
      <w:r w:rsidR="007429AD" w:rsidRPr="00D35359">
        <w:rPr>
          <w:rFonts w:ascii="Times New Roman" w:hAnsi="Times New Roman" w:cs="Times New Roman"/>
          <w:sz w:val="24"/>
          <w:szCs w:val="24"/>
        </w:rPr>
        <w:t>ler</w:t>
      </w:r>
      <w:r w:rsidR="0048585C" w:rsidRPr="00D35359">
        <w:rPr>
          <w:rFonts w:ascii="Times New Roman" w:hAnsi="Times New Roman" w:cs="Times New Roman"/>
          <w:sz w:val="24"/>
          <w:szCs w:val="24"/>
        </w:rPr>
        <w:t xml:space="preserve"> yapması. </w:t>
      </w:r>
    </w:p>
    <w:p w14:paraId="694F7E46" w14:textId="6863169C" w:rsidR="00085CDE" w:rsidRPr="00D35359" w:rsidRDefault="005E43DF"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Hemşirelik programlarındaki öğretim üyelerinin %39’u, </w:t>
      </w:r>
      <w:r w:rsidR="009A6E8C" w:rsidRPr="00D35359">
        <w:rPr>
          <w:rFonts w:ascii="Times New Roman" w:hAnsi="Times New Roman" w:cs="Times New Roman"/>
          <w:bCs/>
          <w:sz w:val="24"/>
          <w:szCs w:val="24"/>
        </w:rPr>
        <w:t>araştırma görevlisi ve öğretim görevlilerinin</w:t>
      </w:r>
      <w:r w:rsidR="009A6E8C" w:rsidRPr="00D35359" w:rsidDel="009A6E8C">
        <w:rPr>
          <w:rFonts w:ascii="Times New Roman" w:hAnsi="Times New Roman" w:cs="Times New Roman"/>
          <w:sz w:val="24"/>
          <w:szCs w:val="24"/>
        </w:rPr>
        <w:t xml:space="preserve"> </w:t>
      </w:r>
      <w:r w:rsidRPr="00D35359">
        <w:rPr>
          <w:rFonts w:ascii="Times New Roman" w:hAnsi="Times New Roman" w:cs="Times New Roman"/>
          <w:sz w:val="24"/>
          <w:szCs w:val="24"/>
        </w:rPr>
        <w:t>ise %27’si</w:t>
      </w:r>
      <w:r w:rsidR="00C76639" w:rsidRPr="00D35359">
        <w:rPr>
          <w:rFonts w:ascii="Times New Roman" w:hAnsi="Times New Roman" w:cs="Times New Roman"/>
          <w:sz w:val="24"/>
          <w:szCs w:val="24"/>
        </w:rPr>
        <w:t xml:space="preserve"> üç büyük şehirde toplanmıştır. </w:t>
      </w:r>
      <w:r w:rsidR="00DE4EB2" w:rsidRPr="00D35359">
        <w:rPr>
          <w:rFonts w:ascii="Times New Roman" w:hAnsi="Times New Roman" w:cs="Times New Roman"/>
          <w:sz w:val="24"/>
          <w:szCs w:val="24"/>
        </w:rPr>
        <w:t>H</w:t>
      </w:r>
      <w:r w:rsidRPr="00D35359">
        <w:rPr>
          <w:rFonts w:ascii="Times New Roman" w:hAnsi="Times New Roman" w:cs="Times New Roman"/>
          <w:sz w:val="24"/>
          <w:szCs w:val="24"/>
        </w:rPr>
        <w:t>emşirelik eğitiminin kalitesini doğrudan etkile</w:t>
      </w:r>
      <w:r w:rsidR="00574C27" w:rsidRPr="00D35359">
        <w:rPr>
          <w:rFonts w:ascii="Times New Roman" w:hAnsi="Times New Roman" w:cs="Times New Roman"/>
          <w:sz w:val="24"/>
          <w:szCs w:val="24"/>
        </w:rPr>
        <w:t xml:space="preserve">yen </w:t>
      </w:r>
      <w:r w:rsidR="00DE4EB2" w:rsidRPr="00D35359">
        <w:rPr>
          <w:rFonts w:ascii="Times New Roman" w:hAnsi="Times New Roman" w:cs="Times New Roman"/>
          <w:sz w:val="24"/>
          <w:szCs w:val="24"/>
        </w:rPr>
        <w:t>b</w:t>
      </w:r>
      <w:r w:rsidRPr="00D35359">
        <w:rPr>
          <w:rFonts w:ascii="Times New Roman" w:hAnsi="Times New Roman" w:cs="Times New Roman"/>
          <w:sz w:val="24"/>
          <w:szCs w:val="24"/>
        </w:rPr>
        <w:t>u dengesiz dağılımı önlemek için y</w:t>
      </w:r>
      <w:r w:rsidR="004C45F0" w:rsidRPr="00D35359">
        <w:rPr>
          <w:rFonts w:ascii="Times New Roman" w:hAnsi="Times New Roman" w:cs="Times New Roman"/>
          <w:sz w:val="24"/>
          <w:szCs w:val="24"/>
        </w:rPr>
        <w:t xml:space="preserve">eni açılan ya </w:t>
      </w:r>
      <w:r w:rsidRPr="00D35359">
        <w:rPr>
          <w:rFonts w:ascii="Times New Roman" w:hAnsi="Times New Roman" w:cs="Times New Roman"/>
          <w:sz w:val="24"/>
          <w:szCs w:val="24"/>
        </w:rPr>
        <w:t xml:space="preserve">da istihdam için cazip olmayan </w:t>
      </w:r>
      <w:r w:rsidR="004C45F0" w:rsidRPr="00D35359">
        <w:rPr>
          <w:rFonts w:ascii="Times New Roman" w:hAnsi="Times New Roman" w:cs="Times New Roman"/>
          <w:sz w:val="24"/>
          <w:szCs w:val="24"/>
        </w:rPr>
        <w:t xml:space="preserve">üniversitelerde </w:t>
      </w:r>
      <w:r w:rsidR="00085CDE" w:rsidRPr="00D35359">
        <w:rPr>
          <w:rFonts w:ascii="Times New Roman" w:hAnsi="Times New Roman" w:cs="Times New Roman"/>
          <w:sz w:val="24"/>
          <w:szCs w:val="24"/>
        </w:rPr>
        <w:t xml:space="preserve">kadroların boş kalmasını önlemek için ücret, lojman vb. </w:t>
      </w:r>
      <w:r w:rsidRPr="00D35359">
        <w:rPr>
          <w:rFonts w:ascii="Times New Roman" w:hAnsi="Times New Roman" w:cs="Times New Roman"/>
          <w:sz w:val="24"/>
          <w:szCs w:val="24"/>
        </w:rPr>
        <w:t>teşviklerin planlanması</w:t>
      </w:r>
      <w:r w:rsidR="0048585C" w:rsidRPr="00D35359">
        <w:rPr>
          <w:rFonts w:ascii="Times New Roman" w:hAnsi="Times New Roman" w:cs="Times New Roman"/>
          <w:sz w:val="24"/>
          <w:szCs w:val="24"/>
        </w:rPr>
        <w:t xml:space="preserve"> konusunda </w:t>
      </w:r>
      <w:proofErr w:type="spellStart"/>
      <w:r w:rsidR="00A06808" w:rsidRPr="00D35359">
        <w:rPr>
          <w:rFonts w:ascii="Times New Roman" w:hAnsi="Times New Roman" w:cs="Times New Roman"/>
          <w:sz w:val="24"/>
          <w:szCs w:val="24"/>
        </w:rPr>
        <w:t>HE</w:t>
      </w:r>
      <w:r w:rsidR="002850E5" w:rsidRPr="00D35359">
        <w:rPr>
          <w:rFonts w:ascii="Times New Roman" w:hAnsi="Times New Roman" w:cs="Times New Roman"/>
          <w:sz w:val="24"/>
          <w:szCs w:val="24"/>
        </w:rPr>
        <w:t>İK’in</w:t>
      </w:r>
      <w:proofErr w:type="spellEnd"/>
      <w:r w:rsidR="002850E5" w:rsidRPr="00D35359">
        <w:rPr>
          <w:rFonts w:ascii="Times New Roman" w:hAnsi="Times New Roman" w:cs="Times New Roman"/>
          <w:sz w:val="24"/>
          <w:szCs w:val="24"/>
        </w:rPr>
        <w:t xml:space="preserve"> </w:t>
      </w:r>
      <w:r w:rsidR="002850E5" w:rsidRPr="00D35359">
        <w:rPr>
          <w:rFonts w:ascii="Times New Roman" w:hAnsi="Times New Roman" w:cs="Times New Roman"/>
          <w:bCs/>
          <w:sz w:val="24"/>
          <w:szCs w:val="24"/>
        </w:rPr>
        <w:t>YÖK</w:t>
      </w:r>
      <w:r w:rsidR="0048585C" w:rsidRPr="00D35359">
        <w:rPr>
          <w:rFonts w:ascii="Times New Roman" w:hAnsi="Times New Roman" w:cs="Times New Roman"/>
          <w:sz w:val="24"/>
          <w:szCs w:val="24"/>
        </w:rPr>
        <w:t xml:space="preserve"> ve ilgili paydaşlarla görüşm</w:t>
      </w:r>
      <w:r w:rsidR="007429AD" w:rsidRPr="00D35359">
        <w:rPr>
          <w:rFonts w:ascii="Times New Roman" w:hAnsi="Times New Roman" w:cs="Times New Roman"/>
          <w:sz w:val="24"/>
          <w:szCs w:val="24"/>
        </w:rPr>
        <w:t>eler</w:t>
      </w:r>
      <w:r w:rsidR="0048585C" w:rsidRPr="00D35359">
        <w:rPr>
          <w:rFonts w:ascii="Times New Roman" w:hAnsi="Times New Roman" w:cs="Times New Roman"/>
          <w:sz w:val="24"/>
          <w:szCs w:val="24"/>
        </w:rPr>
        <w:t xml:space="preserve"> yapması</w:t>
      </w:r>
      <w:r w:rsidRPr="00D35359">
        <w:rPr>
          <w:rFonts w:ascii="Times New Roman" w:hAnsi="Times New Roman" w:cs="Times New Roman"/>
          <w:sz w:val="24"/>
          <w:szCs w:val="24"/>
        </w:rPr>
        <w:t>.</w:t>
      </w:r>
    </w:p>
    <w:p w14:paraId="479F7251" w14:textId="030AC0A0" w:rsidR="007A0D38" w:rsidRPr="00D35359" w:rsidRDefault="007A0D38"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Öğretim elemanlarının eğitim becerilerinin geliştirilmesi için HEMED ve </w:t>
      </w:r>
      <w:proofErr w:type="spellStart"/>
      <w:r w:rsidRPr="00D35359">
        <w:rPr>
          <w:rFonts w:ascii="Times New Roman" w:hAnsi="Times New Roman" w:cs="Times New Roman"/>
          <w:sz w:val="24"/>
          <w:szCs w:val="24"/>
        </w:rPr>
        <w:t>HEPDAK’ın</w:t>
      </w:r>
      <w:proofErr w:type="spellEnd"/>
      <w:r w:rsidRPr="00D35359">
        <w:rPr>
          <w:rFonts w:ascii="Times New Roman" w:hAnsi="Times New Roman" w:cs="Times New Roman"/>
          <w:sz w:val="24"/>
          <w:szCs w:val="24"/>
        </w:rPr>
        <w:t xml:space="preserve"> eğitici eğitimi programı düzenlemesi</w:t>
      </w:r>
      <w:r w:rsidR="00A31F61" w:rsidRPr="00D35359">
        <w:rPr>
          <w:rFonts w:ascii="Times New Roman" w:hAnsi="Times New Roman" w:cs="Times New Roman"/>
          <w:sz w:val="24"/>
          <w:szCs w:val="24"/>
        </w:rPr>
        <w:t>.</w:t>
      </w:r>
      <w:r w:rsidR="007C7A48" w:rsidRPr="00D35359">
        <w:rPr>
          <w:rFonts w:ascii="Times New Roman" w:hAnsi="Times New Roman" w:cs="Times New Roman"/>
          <w:sz w:val="24"/>
          <w:szCs w:val="24"/>
        </w:rPr>
        <w:t xml:space="preserve"> </w:t>
      </w:r>
    </w:p>
    <w:p w14:paraId="17719B0C" w14:textId="2B762D6E" w:rsidR="004C45F0" w:rsidRPr="00D35359" w:rsidRDefault="00085CDE"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Öğretim elemanlarının klin</w:t>
      </w:r>
      <w:r w:rsidR="00671009" w:rsidRPr="00D35359">
        <w:rPr>
          <w:rFonts w:ascii="Times New Roman" w:hAnsi="Times New Roman" w:cs="Times New Roman"/>
          <w:sz w:val="24"/>
          <w:szCs w:val="24"/>
        </w:rPr>
        <w:t xml:space="preserve">ik deneyimlerinin-becerilerinin </w:t>
      </w:r>
      <w:r w:rsidRPr="00D35359">
        <w:rPr>
          <w:rFonts w:ascii="Times New Roman" w:hAnsi="Times New Roman" w:cs="Times New Roman"/>
          <w:sz w:val="24"/>
          <w:szCs w:val="24"/>
        </w:rPr>
        <w:t>yeterli olması/güncellenmesi</w:t>
      </w:r>
      <w:r w:rsidR="00FF0BB0" w:rsidRPr="00D35359">
        <w:rPr>
          <w:rFonts w:ascii="Times New Roman" w:hAnsi="Times New Roman" w:cs="Times New Roman"/>
          <w:sz w:val="24"/>
          <w:szCs w:val="24"/>
        </w:rPr>
        <w:t xml:space="preserve"> ve sürdürülebilirliğinin sağlanması</w:t>
      </w:r>
      <w:r w:rsidR="004C45F0" w:rsidRPr="00D35359">
        <w:rPr>
          <w:rFonts w:ascii="Times New Roman" w:hAnsi="Times New Roman" w:cs="Times New Roman"/>
          <w:sz w:val="24"/>
          <w:szCs w:val="24"/>
        </w:rPr>
        <w:t xml:space="preserve"> için </w:t>
      </w:r>
      <w:r w:rsidR="00C904AF" w:rsidRPr="00D35359">
        <w:rPr>
          <w:rFonts w:ascii="Times New Roman" w:hAnsi="Times New Roman" w:cs="Times New Roman"/>
          <w:sz w:val="24"/>
          <w:szCs w:val="24"/>
        </w:rPr>
        <w:t>HEMDEK</w:t>
      </w:r>
      <w:r w:rsidR="00CC3E68" w:rsidRPr="00D35359">
        <w:rPr>
          <w:rFonts w:ascii="Times New Roman" w:hAnsi="Times New Roman" w:cs="Times New Roman"/>
          <w:sz w:val="24"/>
          <w:szCs w:val="24"/>
        </w:rPr>
        <w:t xml:space="preserve"> ve SBF Hemşirelik bölümü temsilcilerinin</w:t>
      </w:r>
      <w:r w:rsidR="00C904AF" w:rsidRPr="00D35359">
        <w:rPr>
          <w:rFonts w:ascii="Times New Roman" w:hAnsi="Times New Roman" w:cs="Times New Roman"/>
          <w:sz w:val="24"/>
          <w:szCs w:val="24"/>
        </w:rPr>
        <w:t xml:space="preserve"> </w:t>
      </w:r>
      <w:r w:rsidR="004C45F0" w:rsidRPr="00D35359">
        <w:rPr>
          <w:rFonts w:ascii="Times New Roman" w:hAnsi="Times New Roman" w:cs="Times New Roman"/>
          <w:sz w:val="24"/>
          <w:szCs w:val="24"/>
        </w:rPr>
        <w:t xml:space="preserve">planlamalar yapması. Vakıf üniversitelerinde </w:t>
      </w:r>
      <w:r w:rsidR="00574C27" w:rsidRPr="00D35359">
        <w:rPr>
          <w:rFonts w:ascii="Times New Roman" w:hAnsi="Times New Roman" w:cs="Times New Roman"/>
          <w:sz w:val="24"/>
          <w:szCs w:val="24"/>
        </w:rPr>
        <w:t xml:space="preserve">nitelikli eğitime katkı verebilmeleri için </w:t>
      </w:r>
      <w:r w:rsidR="004C45F0" w:rsidRPr="00D35359">
        <w:rPr>
          <w:rFonts w:ascii="Times New Roman" w:hAnsi="Times New Roman" w:cs="Times New Roman"/>
          <w:sz w:val="24"/>
          <w:szCs w:val="24"/>
        </w:rPr>
        <w:t>tam zamanlı öğretim üyesi oranın</w:t>
      </w:r>
      <w:r w:rsidR="00574C27" w:rsidRPr="00D35359">
        <w:rPr>
          <w:rFonts w:ascii="Times New Roman" w:hAnsi="Times New Roman" w:cs="Times New Roman"/>
          <w:sz w:val="24"/>
          <w:szCs w:val="24"/>
        </w:rPr>
        <w:t>a</w:t>
      </w:r>
      <w:r w:rsidR="00BE7635" w:rsidRPr="00D35359">
        <w:rPr>
          <w:rFonts w:ascii="Times New Roman" w:hAnsi="Times New Roman" w:cs="Times New Roman"/>
          <w:sz w:val="24"/>
          <w:szCs w:val="24"/>
        </w:rPr>
        <w:t xml:space="preserve"> </w:t>
      </w:r>
      <w:r w:rsidR="004C45F0" w:rsidRPr="00D35359">
        <w:rPr>
          <w:rFonts w:ascii="Times New Roman" w:hAnsi="Times New Roman" w:cs="Times New Roman"/>
          <w:sz w:val="24"/>
          <w:szCs w:val="24"/>
        </w:rPr>
        <w:t>standart getirilmesi</w:t>
      </w:r>
      <w:r w:rsidR="009C5B24" w:rsidRPr="00D35359">
        <w:rPr>
          <w:rFonts w:ascii="Times New Roman" w:hAnsi="Times New Roman" w:cs="Times New Roman"/>
          <w:sz w:val="24"/>
          <w:szCs w:val="24"/>
        </w:rPr>
        <w:t>ne yönelik</w:t>
      </w:r>
      <w:r w:rsidR="00C904AF" w:rsidRPr="00D35359">
        <w:rPr>
          <w:rFonts w:ascii="Times New Roman" w:hAnsi="Times New Roman" w:cs="Times New Roman"/>
          <w:sz w:val="24"/>
          <w:szCs w:val="24"/>
        </w:rPr>
        <w:t xml:space="preserve"> </w:t>
      </w:r>
      <w:proofErr w:type="spellStart"/>
      <w:r w:rsidR="00A06808" w:rsidRPr="00D35359">
        <w:rPr>
          <w:rFonts w:ascii="Times New Roman" w:hAnsi="Times New Roman" w:cs="Times New Roman"/>
          <w:sz w:val="24"/>
          <w:szCs w:val="24"/>
        </w:rPr>
        <w:t>HE</w:t>
      </w:r>
      <w:r w:rsidR="007C7A48" w:rsidRPr="00D35359">
        <w:rPr>
          <w:rFonts w:ascii="Times New Roman" w:hAnsi="Times New Roman" w:cs="Times New Roman"/>
          <w:sz w:val="24"/>
          <w:szCs w:val="24"/>
        </w:rPr>
        <w:t>İK’in</w:t>
      </w:r>
      <w:proofErr w:type="spellEnd"/>
      <w:r w:rsidR="007C7A48" w:rsidRPr="00D35359">
        <w:rPr>
          <w:rFonts w:ascii="Times New Roman" w:hAnsi="Times New Roman" w:cs="Times New Roman"/>
          <w:sz w:val="24"/>
          <w:szCs w:val="24"/>
        </w:rPr>
        <w:t xml:space="preserve"> </w:t>
      </w:r>
      <w:r w:rsidR="00C904AF" w:rsidRPr="00D35359">
        <w:rPr>
          <w:rFonts w:ascii="Times New Roman" w:hAnsi="Times New Roman" w:cs="Times New Roman"/>
          <w:sz w:val="24"/>
          <w:szCs w:val="24"/>
        </w:rPr>
        <w:t>YÖK ve ilgili birimlerle görüşme</w:t>
      </w:r>
      <w:r w:rsidR="000E1C5C" w:rsidRPr="00D35359">
        <w:rPr>
          <w:rFonts w:ascii="Times New Roman" w:hAnsi="Times New Roman" w:cs="Times New Roman"/>
          <w:sz w:val="24"/>
          <w:szCs w:val="24"/>
        </w:rPr>
        <w:t>ler</w:t>
      </w:r>
      <w:r w:rsidR="00C904AF" w:rsidRPr="00D35359">
        <w:rPr>
          <w:rFonts w:ascii="Times New Roman" w:hAnsi="Times New Roman" w:cs="Times New Roman"/>
          <w:sz w:val="24"/>
          <w:szCs w:val="24"/>
        </w:rPr>
        <w:t xml:space="preserve"> yapması</w:t>
      </w:r>
      <w:r w:rsidR="004C45F0" w:rsidRPr="00D35359">
        <w:rPr>
          <w:rFonts w:ascii="Times New Roman" w:hAnsi="Times New Roman" w:cs="Times New Roman"/>
          <w:sz w:val="24"/>
          <w:szCs w:val="24"/>
        </w:rPr>
        <w:t xml:space="preserve">. </w:t>
      </w:r>
    </w:p>
    <w:p w14:paraId="4D1F17BE" w14:textId="77777777" w:rsidR="007D21BB" w:rsidRPr="00D35359" w:rsidRDefault="00145F18"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Klinik eğitim için yetkin rehber hemşirelerin belirlenmesi, öğrenciler</w:t>
      </w:r>
      <w:r w:rsidR="00574C27" w:rsidRPr="00D35359">
        <w:rPr>
          <w:rFonts w:ascii="Times New Roman" w:hAnsi="Times New Roman" w:cs="Times New Roman"/>
          <w:sz w:val="24"/>
          <w:szCs w:val="24"/>
        </w:rPr>
        <w:t>in</w:t>
      </w:r>
      <w:r w:rsidRPr="00D35359">
        <w:rPr>
          <w:rFonts w:ascii="Times New Roman" w:hAnsi="Times New Roman" w:cs="Times New Roman"/>
          <w:sz w:val="24"/>
          <w:szCs w:val="24"/>
        </w:rPr>
        <w:t xml:space="preserve"> kazanmaları beklenen yetkinliklerle uyumlu olacak şekilde rehberlik yapmaları</w:t>
      </w:r>
      <w:r w:rsidR="00C904AF" w:rsidRPr="00D35359">
        <w:rPr>
          <w:rFonts w:ascii="Times New Roman" w:hAnsi="Times New Roman" w:cs="Times New Roman"/>
          <w:sz w:val="24"/>
          <w:szCs w:val="24"/>
        </w:rPr>
        <w:t>nın sağlanması</w:t>
      </w:r>
      <w:r w:rsidRPr="00D35359">
        <w:rPr>
          <w:rFonts w:ascii="Times New Roman" w:hAnsi="Times New Roman" w:cs="Times New Roman"/>
          <w:sz w:val="24"/>
          <w:szCs w:val="24"/>
        </w:rPr>
        <w:t xml:space="preserve"> için </w:t>
      </w:r>
      <w:r w:rsidR="00C904AF" w:rsidRPr="00D35359">
        <w:rPr>
          <w:rFonts w:ascii="Times New Roman" w:hAnsi="Times New Roman" w:cs="Times New Roman"/>
          <w:sz w:val="24"/>
          <w:szCs w:val="24"/>
        </w:rPr>
        <w:t xml:space="preserve">lisans programı yöneticileri </w:t>
      </w:r>
      <w:r w:rsidR="007A0D38" w:rsidRPr="00D35359">
        <w:rPr>
          <w:rFonts w:ascii="Times New Roman" w:hAnsi="Times New Roman" w:cs="Times New Roman"/>
          <w:sz w:val="24"/>
          <w:szCs w:val="24"/>
        </w:rPr>
        <w:t xml:space="preserve">ve öğretim elemanlarına yönelik </w:t>
      </w:r>
      <w:proofErr w:type="spellStart"/>
      <w:r w:rsidR="007A0D38" w:rsidRPr="00D35359">
        <w:rPr>
          <w:rFonts w:ascii="Times New Roman" w:hAnsi="Times New Roman" w:cs="Times New Roman"/>
          <w:sz w:val="24"/>
          <w:szCs w:val="24"/>
        </w:rPr>
        <w:t>HEMED’in</w:t>
      </w:r>
      <w:proofErr w:type="spellEnd"/>
      <w:r w:rsidR="007A0D38" w:rsidRPr="00D35359">
        <w:rPr>
          <w:rFonts w:ascii="Times New Roman" w:hAnsi="Times New Roman" w:cs="Times New Roman"/>
          <w:sz w:val="24"/>
          <w:szCs w:val="24"/>
        </w:rPr>
        <w:t xml:space="preserve"> </w:t>
      </w:r>
      <w:r w:rsidR="00C07932" w:rsidRPr="00D35359">
        <w:rPr>
          <w:rFonts w:ascii="Times New Roman" w:hAnsi="Times New Roman" w:cs="Times New Roman"/>
          <w:sz w:val="24"/>
          <w:szCs w:val="24"/>
        </w:rPr>
        <w:t>“</w:t>
      </w:r>
      <w:r w:rsidR="007A0D38" w:rsidRPr="00D35359">
        <w:rPr>
          <w:rFonts w:ascii="Times New Roman" w:hAnsi="Times New Roman" w:cs="Times New Roman"/>
          <w:sz w:val="24"/>
          <w:szCs w:val="24"/>
        </w:rPr>
        <w:t>Rehber Hemşire Eğitici Eğitimi</w:t>
      </w:r>
      <w:r w:rsidR="00C07932" w:rsidRPr="00D35359">
        <w:rPr>
          <w:rFonts w:ascii="Times New Roman" w:hAnsi="Times New Roman" w:cs="Times New Roman"/>
          <w:sz w:val="24"/>
          <w:szCs w:val="24"/>
        </w:rPr>
        <w:t>”</w:t>
      </w:r>
      <w:r w:rsidR="007A0D38" w:rsidRPr="00D35359">
        <w:rPr>
          <w:rFonts w:ascii="Times New Roman" w:hAnsi="Times New Roman" w:cs="Times New Roman"/>
          <w:sz w:val="24"/>
          <w:szCs w:val="24"/>
        </w:rPr>
        <w:t xml:space="preserve"> yapması. </w:t>
      </w:r>
    </w:p>
    <w:p w14:paraId="46A45C83" w14:textId="53136576" w:rsidR="00145F18" w:rsidRPr="00D35359" w:rsidRDefault="007D21BB"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Rehber hemşirelik modelinin YÖK-Sağlık Bakanlığı tarafından tanınmasına yönelik çalışmalar yapılması.</w:t>
      </w:r>
    </w:p>
    <w:p w14:paraId="0C021320" w14:textId="77777777" w:rsidR="00145F18" w:rsidRPr="00D35359" w:rsidRDefault="00145F18" w:rsidP="00D35359">
      <w:pPr>
        <w:spacing w:line="360" w:lineRule="auto"/>
        <w:ind w:left="360" w:right="283"/>
        <w:jc w:val="both"/>
        <w:rPr>
          <w:rFonts w:ascii="Times New Roman" w:hAnsi="Times New Roman" w:cs="Times New Roman"/>
          <w:sz w:val="24"/>
          <w:szCs w:val="24"/>
        </w:rPr>
      </w:pPr>
    </w:p>
    <w:p w14:paraId="4CB08BEF" w14:textId="77777777" w:rsidR="00C636EF" w:rsidRDefault="00C636EF" w:rsidP="00D35359">
      <w:pPr>
        <w:spacing w:line="360" w:lineRule="auto"/>
        <w:ind w:right="283"/>
        <w:jc w:val="both"/>
        <w:rPr>
          <w:rFonts w:ascii="Times New Roman" w:hAnsi="Times New Roman" w:cs="Times New Roman"/>
          <w:b/>
          <w:bCs/>
          <w:sz w:val="24"/>
          <w:szCs w:val="24"/>
        </w:rPr>
      </w:pPr>
    </w:p>
    <w:p w14:paraId="3AC7B45B" w14:textId="67D40AD5" w:rsidR="00122CC8" w:rsidRPr="00D35359" w:rsidRDefault="00122CC8" w:rsidP="00D35359">
      <w:pPr>
        <w:spacing w:line="360" w:lineRule="auto"/>
        <w:ind w:right="283"/>
        <w:jc w:val="both"/>
        <w:rPr>
          <w:rFonts w:ascii="Times New Roman" w:hAnsi="Times New Roman" w:cs="Times New Roman"/>
          <w:b/>
          <w:bCs/>
          <w:i/>
          <w:sz w:val="24"/>
          <w:szCs w:val="24"/>
        </w:rPr>
      </w:pPr>
      <w:r w:rsidRPr="00D35359">
        <w:rPr>
          <w:rFonts w:ascii="Times New Roman" w:hAnsi="Times New Roman" w:cs="Times New Roman"/>
          <w:b/>
          <w:bCs/>
          <w:sz w:val="24"/>
          <w:szCs w:val="24"/>
        </w:rPr>
        <w:lastRenderedPageBreak/>
        <w:t xml:space="preserve">4. </w:t>
      </w:r>
      <w:r w:rsidRPr="00D35359">
        <w:rPr>
          <w:rFonts w:ascii="Times New Roman" w:hAnsi="Times New Roman" w:cs="Times New Roman"/>
          <w:b/>
          <w:bCs/>
          <w:i/>
          <w:sz w:val="24"/>
          <w:szCs w:val="24"/>
        </w:rPr>
        <w:t>Hemşirelik Dışı Alanlarda Öğretim Elemanı İstihdamı</w:t>
      </w:r>
    </w:p>
    <w:p w14:paraId="1A5EE851" w14:textId="372367BC" w:rsidR="00122CC8" w:rsidRPr="00D35359" w:rsidRDefault="00177CF7" w:rsidP="00D35359">
      <w:pPr>
        <w:spacing w:line="360" w:lineRule="auto"/>
        <w:ind w:right="283"/>
        <w:jc w:val="both"/>
        <w:rPr>
          <w:rFonts w:ascii="Times New Roman" w:hAnsi="Times New Roman" w:cs="Times New Roman"/>
          <w:bCs/>
          <w:iCs/>
          <w:sz w:val="24"/>
          <w:szCs w:val="24"/>
        </w:rPr>
      </w:pPr>
      <w:r w:rsidRPr="00D35359">
        <w:rPr>
          <w:rFonts w:ascii="Times New Roman" w:hAnsi="Times New Roman" w:cs="Times New Roman"/>
          <w:bCs/>
          <w:sz w:val="24"/>
          <w:szCs w:val="24"/>
        </w:rPr>
        <w:t>Hemşirelik programlarında eğitici-öğrenci oranı</w:t>
      </w:r>
      <w:r w:rsidR="00122CC8" w:rsidRPr="00D35359">
        <w:rPr>
          <w:rFonts w:ascii="Times New Roman" w:hAnsi="Times New Roman" w:cs="Times New Roman"/>
          <w:bCs/>
          <w:sz w:val="24"/>
          <w:szCs w:val="24"/>
        </w:rPr>
        <w:t xml:space="preserve"> eğitim kalitesini olumsuz etkileyecek düzeydedir. Özellikle alan dışı atamalar ile farklı alanlardan kişilere pozisyon verebilmek içi</w:t>
      </w:r>
      <w:r w:rsidR="009E6F50" w:rsidRPr="00D35359">
        <w:rPr>
          <w:rFonts w:ascii="Times New Roman" w:hAnsi="Times New Roman" w:cs="Times New Roman"/>
          <w:bCs/>
          <w:sz w:val="24"/>
          <w:szCs w:val="24"/>
        </w:rPr>
        <w:t>n</w:t>
      </w:r>
      <w:r w:rsidR="00122CC8" w:rsidRPr="00D35359">
        <w:rPr>
          <w:rFonts w:ascii="Times New Roman" w:hAnsi="Times New Roman" w:cs="Times New Roman"/>
          <w:bCs/>
          <w:sz w:val="24"/>
          <w:szCs w:val="24"/>
        </w:rPr>
        <w:t xml:space="preserve"> yapılan atamalar uzmanlık alanları uygun olmadığı için hemşirelik eğitimine katkı verememektedir. </w:t>
      </w:r>
      <w:r w:rsidR="00122CC8" w:rsidRPr="00D35359">
        <w:rPr>
          <w:rFonts w:ascii="Times New Roman" w:hAnsi="Times New Roman" w:cs="Times New Roman"/>
          <w:sz w:val="24"/>
          <w:szCs w:val="24"/>
        </w:rPr>
        <w:t>Bu nedenle, YÖK’ün belirlediği</w:t>
      </w:r>
      <w:r w:rsidR="00A029EC" w:rsidRPr="00D35359">
        <w:rPr>
          <w:rFonts w:ascii="Times New Roman" w:hAnsi="Times New Roman" w:cs="Times New Roman"/>
          <w:bCs/>
          <w:sz w:val="24"/>
          <w:szCs w:val="24"/>
        </w:rPr>
        <w:t xml:space="preserve"> </w:t>
      </w:r>
      <w:r w:rsidR="009E6F50" w:rsidRPr="00D35359">
        <w:rPr>
          <w:rFonts w:ascii="Times New Roman" w:hAnsi="Times New Roman" w:cs="Times New Roman"/>
          <w:bCs/>
          <w:sz w:val="24"/>
          <w:szCs w:val="24"/>
        </w:rPr>
        <w:t xml:space="preserve">sınırlı sayıdaki </w:t>
      </w:r>
      <w:r w:rsidR="00A029EC" w:rsidRPr="00D35359">
        <w:rPr>
          <w:rFonts w:ascii="Times New Roman" w:hAnsi="Times New Roman" w:cs="Times New Roman"/>
          <w:bCs/>
          <w:sz w:val="24"/>
          <w:szCs w:val="24"/>
        </w:rPr>
        <w:t>norm</w:t>
      </w:r>
      <w:r w:rsidR="00122CC8" w:rsidRPr="00D35359">
        <w:rPr>
          <w:rFonts w:ascii="Times New Roman" w:hAnsi="Times New Roman" w:cs="Times New Roman"/>
          <w:bCs/>
          <w:sz w:val="24"/>
          <w:szCs w:val="24"/>
        </w:rPr>
        <w:t xml:space="preserve"> </w:t>
      </w:r>
      <w:r w:rsidR="009A6E8C" w:rsidRPr="00D35359">
        <w:rPr>
          <w:rFonts w:ascii="Times New Roman" w:hAnsi="Times New Roman" w:cs="Times New Roman"/>
          <w:bCs/>
          <w:sz w:val="24"/>
          <w:szCs w:val="24"/>
        </w:rPr>
        <w:t>kadronun hemşirelik</w:t>
      </w:r>
      <w:r w:rsidR="00122CC8" w:rsidRPr="00D35359">
        <w:rPr>
          <w:rFonts w:ascii="Times New Roman" w:hAnsi="Times New Roman" w:cs="Times New Roman"/>
          <w:bCs/>
          <w:sz w:val="24"/>
          <w:szCs w:val="24"/>
        </w:rPr>
        <w:t xml:space="preserve"> eğitimine doğrudan katkı verecek hemşire eğiticilere ayrılması gerekmektedir.</w:t>
      </w:r>
      <w:r w:rsidR="00122CC8" w:rsidRPr="00D35359">
        <w:rPr>
          <w:rFonts w:ascii="Times New Roman" w:eastAsiaTheme="minorEastAsia" w:hAnsi="Times New Roman" w:cs="Times New Roman"/>
          <w:kern w:val="24"/>
          <w:sz w:val="24"/>
          <w:szCs w:val="24"/>
          <w:lang w:eastAsia="tr-TR"/>
        </w:rPr>
        <w:t xml:space="preserve"> </w:t>
      </w:r>
      <w:r w:rsidR="00122CC8" w:rsidRPr="00D35359">
        <w:rPr>
          <w:rFonts w:ascii="Times New Roman" w:hAnsi="Times New Roman" w:cs="Times New Roman"/>
          <w:bCs/>
          <w:sz w:val="24"/>
          <w:szCs w:val="24"/>
        </w:rPr>
        <w:t>Hemşirelik dışı alanlardan 180’den fazla öğretim üyesi ve görevlisi hemşirelik programlarında bulunan kadrolarda istihdam edilmekte ve alan</w:t>
      </w:r>
      <w:r w:rsidR="00122CC8" w:rsidRPr="00D35359">
        <w:rPr>
          <w:rFonts w:ascii="Times New Roman" w:hAnsi="Times New Roman" w:cs="Times New Roman"/>
          <w:bCs/>
          <w:i/>
          <w:iCs/>
          <w:sz w:val="24"/>
          <w:szCs w:val="24"/>
        </w:rPr>
        <w:t xml:space="preserve"> </w:t>
      </w:r>
      <w:r w:rsidR="00122CC8" w:rsidRPr="00D35359">
        <w:rPr>
          <w:rFonts w:ascii="Times New Roman" w:hAnsi="Times New Roman" w:cs="Times New Roman"/>
          <w:bCs/>
          <w:iCs/>
          <w:sz w:val="24"/>
          <w:szCs w:val="24"/>
        </w:rPr>
        <w:t xml:space="preserve">dışı öğretim elemanı ilanları ve atamaları halen devam etmektedir. </w:t>
      </w:r>
    </w:p>
    <w:p w14:paraId="41990A65" w14:textId="0051C981" w:rsidR="00BA6C41" w:rsidRPr="00D35359" w:rsidRDefault="00BA6C41"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b/>
          <w:sz w:val="24"/>
          <w:szCs w:val="24"/>
        </w:rPr>
        <w:t>Hedef:</w:t>
      </w:r>
      <w:r w:rsidRPr="00D35359">
        <w:rPr>
          <w:rFonts w:ascii="Times New Roman" w:hAnsi="Times New Roman" w:cs="Times New Roman"/>
          <w:sz w:val="24"/>
          <w:szCs w:val="24"/>
        </w:rPr>
        <w:t xml:space="preserve"> Hemşirelik lisans programlarında </w:t>
      </w:r>
      <w:r w:rsidR="00692B93" w:rsidRPr="00D35359">
        <w:rPr>
          <w:rFonts w:ascii="Times New Roman" w:hAnsi="Times New Roman" w:cs="Times New Roman"/>
          <w:sz w:val="24"/>
          <w:szCs w:val="24"/>
        </w:rPr>
        <w:t xml:space="preserve">uzmanlık alanı hemşirelik olan </w:t>
      </w:r>
      <w:r w:rsidRPr="00D35359">
        <w:rPr>
          <w:rFonts w:ascii="Times New Roman" w:hAnsi="Times New Roman" w:cs="Times New Roman"/>
          <w:sz w:val="24"/>
          <w:szCs w:val="24"/>
        </w:rPr>
        <w:t>eğiticilerin görev almalarının sağlanması.</w:t>
      </w:r>
    </w:p>
    <w:p w14:paraId="5EBB518A" w14:textId="77777777" w:rsidR="00A530D8" w:rsidRPr="00D35359" w:rsidRDefault="00A530D8" w:rsidP="00D35359">
      <w:pPr>
        <w:spacing w:line="360" w:lineRule="auto"/>
        <w:ind w:right="283"/>
        <w:jc w:val="both"/>
        <w:rPr>
          <w:rFonts w:ascii="Times New Roman" w:hAnsi="Times New Roman" w:cs="Times New Roman"/>
          <w:b/>
          <w:sz w:val="24"/>
          <w:szCs w:val="24"/>
        </w:rPr>
      </w:pPr>
      <w:r w:rsidRPr="00D35359">
        <w:rPr>
          <w:rFonts w:ascii="Times New Roman" w:hAnsi="Times New Roman" w:cs="Times New Roman"/>
          <w:b/>
          <w:sz w:val="24"/>
          <w:szCs w:val="24"/>
        </w:rPr>
        <w:t>Eylemler:</w:t>
      </w:r>
    </w:p>
    <w:p w14:paraId="1FD25E5E" w14:textId="6F90FF31" w:rsidR="009A6E8C" w:rsidRPr="00D35359" w:rsidRDefault="009A6E8C"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Eğiticilerin niteliklerine uygun pozisyonlarda istihdam edilmesi için üniversitelerin kadro politikalarının açıkça tanımlanması ve buna uygun şekilde atamaların yapılması için </w:t>
      </w:r>
      <w:proofErr w:type="spellStart"/>
      <w:r w:rsidRPr="00D35359">
        <w:rPr>
          <w:rFonts w:ascii="Times New Roman" w:hAnsi="Times New Roman" w:cs="Times New Roman"/>
          <w:sz w:val="24"/>
          <w:szCs w:val="24"/>
        </w:rPr>
        <w:t>HEMED’in</w:t>
      </w:r>
      <w:proofErr w:type="spellEnd"/>
      <w:r w:rsidRPr="00D35359">
        <w:rPr>
          <w:rFonts w:ascii="Times New Roman" w:hAnsi="Times New Roman" w:cs="Times New Roman"/>
          <w:sz w:val="24"/>
          <w:szCs w:val="24"/>
        </w:rPr>
        <w:t xml:space="preserve"> yapmakta olduğu gibi kurumlara ve YÖK’</w:t>
      </w:r>
      <w:r w:rsidR="009C5B24" w:rsidRPr="00D35359">
        <w:rPr>
          <w:rFonts w:ascii="Times New Roman" w:hAnsi="Times New Roman" w:cs="Times New Roman"/>
          <w:sz w:val="24"/>
          <w:szCs w:val="24"/>
        </w:rPr>
        <w:t>e ilgili durumların bildirilmesine</w:t>
      </w:r>
      <w:r w:rsidRPr="00D35359">
        <w:rPr>
          <w:rFonts w:ascii="Times New Roman" w:hAnsi="Times New Roman" w:cs="Times New Roman"/>
          <w:sz w:val="24"/>
          <w:szCs w:val="24"/>
        </w:rPr>
        <w:t xml:space="preserve"> devam e</w:t>
      </w:r>
      <w:r w:rsidR="009C5B24" w:rsidRPr="00D35359">
        <w:rPr>
          <w:rFonts w:ascii="Times New Roman" w:hAnsi="Times New Roman" w:cs="Times New Roman"/>
          <w:sz w:val="24"/>
          <w:szCs w:val="24"/>
        </w:rPr>
        <w:t>dilmesi</w:t>
      </w:r>
      <w:r w:rsidRPr="00D35359">
        <w:rPr>
          <w:rFonts w:ascii="Times New Roman" w:hAnsi="Times New Roman" w:cs="Times New Roman"/>
          <w:sz w:val="24"/>
          <w:szCs w:val="24"/>
        </w:rPr>
        <w:t xml:space="preserve"> </w:t>
      </w:r>
      <w:proofErr w:type="gramStart"/>
      <w:r w:rsidRPr="00D35359">
        <w:rPr>
          <w:rFonts w:ascii="Times New Roman" w:hAnsi="Times New Roman" w:cs="Times New Roman"/>
          <w:sz w:val="24"/>
          <w:szCs w:val="24"/>
        </w:rPr>
        <w:t xml:space="preserve">ve </w:t>
      </w:r>
      <w:r w:rsidR="00445717" w:rsidRPr="00D35359">
        <w:rPr>
          <w:rFonts w:ascii="Times New Roman" w:hAnsi="Times New Roman" w:cs="Times New Roman"/>
          <w:sz w:val="24"/>
          <w:szCs w:val="24"/>
        </w:rPr>
        <w:t xml:space="preserve"> </w:t>
      </w:r>
      <w:proofErr w:type="spellStart"/>
      <w:r w:rsidR="00A06808" w:rsidRPr="00D35359">
        <w:rPr>
          <w:rFonts w:ascii="Times New Roman" w:hAnsi="Times New Roman" w:cs="Times New Roman"/>
          <w:sz w:val="24"/>
          <w:szCs w:val="24"/>
        </w:rPr>
        <w:t>HE</w:t>
      </w:r>
      <w:r w:rsidR="00445717" w:rsidRPr="00D35359">
        <w:rPr>
          <w:rFonts w:ascii="Times New Roman" w:hAnsi="Times New Roman" w:cs="Times New Roman"/>
          <w:sz w:val="24"/>
          <w:szCs w:val="24"/>
        </w:rPr>
        <w:t>İK’in</w:t>
      </w:r>
      <w:proofErr w:type="spellEnd"/>
      <w:proofErr w:type="gramEnd"/>
      <w:r w:rsidR="00445717" w:rsidRPr="00D35359">
        <w:rPr>
          <w:rFonts w:ascii="Times New Roman" w:hAnsi="Times New Roman" w:cs="Times New Roman"/>
          <w:sz w:val="24"/>
          <w:szCs w:val="24"/>
        </w:rPr>
        <w:t xml:space="preserve"> de </w:t>
      </w:r>
      <w:r w:rsidRPr="00D35359">
        <w:rPr>
          <w:rFonts w:ascii="Times New Roman" w:hAnsi="Times New Roman" w:cs="Times New Roman"/>
          <w:sz w:val="24"/>
          <w:szCs w:val="24"/>
        </w:rPr>
        <w:t>durumun takipçisi olması.</w:t>
      </w:r>
    </w:p>
    <w:p w14:paraId="3C34B9BE" w14:textId="2B19B6C4" w:rsidR="00BA6C41" w:rsidRPr="00D35359" w:rsidRDefault="00BA6C41"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Hemşirelik programlarında gereksinim olan uzmanlık alanlarının belirlenmesi</w:t>
      </w:r>
      <w:r w:rsidR="001948CD" w:rsidRPr="00D35359">
        <w:rPr>
          <w:rFonts w:ascii="Times New Roman" w:hAnsi="Times New Roman" w:cs="Times New Roman"/>
          <w:sz w:val="24"/>
          <w:szCs w:val="24"/>
        </w:rPr>
        <w:t xml:space="preserve">, </w:t>
      </w:r>
      <w:r w:rsidR="00E1209F" w:rsidRPr="00D35359">
        <w:rPr>
          <w:rFonts w:ascii="Times New Roman" w:hAnsi="Times New Roman" w:cs="Times New Roman"/>
          <w:sz w:val="24"/>
          <w:szCs w:val="24"/>
        </w:rPr>
        <w:t>k</w:t>
      </w:r>
      <w:r w:rsidRPr="00D35359">
        <w:rPr>
          <w:rFonts w:ascii="Times New Roman" w:hAnsi="Times New Roman" w:cs="Times New Roman"/>
          <w:sz w:val="24"/>
          <w:szCs w:val="24"/>
        </w:rPr>
        <w:t>adro ilanların</w:t>
      </w:r>
      <w:r w:rsidR="00746472" w:rsidRPr="00D35359">
        <w:rPr>
          <w:rFonts w:ascii="Times New Roman" w:hAnsi="Times New Roman" w:cs="Times New Roman"/>
          <w:sz w:val="24"/>
          <w:szCs w:val="24"/>
        </w:rPr>
        <w:t>da</w:t>
      </w:r>
      <w:r w:rsidR="009E6F50" w:rsidRPr="00D35359">
        <w:rPr>
          <w:rFonts w:ascii="Times New Roman" w:hAnsi="Times New Roman" w:cs="Times New Roman"/>
          <w:sz w:val="24"/>
          <w:szCs w:val="24"/>
        </w:rPr>
        <w:t xml:space="preserve"> bu</w:t>
      </w:r>
      <w:r w:rsidRPr="00D35359">
        <w:rPr>
          <w:rFonts w:ascii="Times New Roman" w:hAnsi="Times New Roman" w:cs="Times New Roman"/>
          <w:sz w:val="24"/>
          <w:szCs w:val="24"/>
        </w:rPr>
        <w:t xml:space="preserve"> </w:t>
      </w:r>
      <w:r w:rsidR="001948CD" w:rsidRPr="00D35359">
        <w:rPr>
          <w:rFonts w:ascii="Times New Roman" w:hAnsi="Times New Roman" w:cs="Times New Roman"/>
          <w:sz w:val="24"/>
          <w:szCs w:val="24"/>
        </w:rPr>
        <w:t xml:space="preserve">alanların </w:t>
      </w:r>
      <w:r w:rsidR="00746472" w:rsidRPr="00D35359">
        <w:rPr>
          <w:rFonts w:ascii="Times New Roman" w:hAnsi="Times New Roman" w:cs="Times New Roman"/>
          <w:sz w:val="24"/>
          <w:szCs w:val="24"/>
        </w:rPr>
        <w:t xml:space="preserve">dikkate alınması </w:t>
      </w:r>
      <w:r w:rsidR="001948CD" w:rsidRPr="00D35359">
        <w:rPr>
          <w:rFonts w:ascii="Times New Roman" w:hAnsi="Times New Roman" w:cs="Times New Roman"/>
          <w:sz w:val="24"/>
          <w:szCs w:val="24"/>
        </w:rPr>
        <w:t xml:space="preserve">için </w:t>
      </w:r>
      <w:r w:rsidR="00A06808" w:rsidRPr="00D35359">
        <w:rPr>
          <w:rFonts w:ascii="Times New Roman" w:hAnsi="Times New Roman" w:cs="Times New Roman"/>
          <w:sz w:val="24"/>
          <w:szCs w:val="24"/>
        </w:rPr>
        <w:t>HE</w:t>
      </w:r>
      <w:r w:rsidR="00445717" w:rsidRPr="00D35359">
        <w:rPr>
          <w:rFonts w:ascii="Times New Roman" w:hAnsi="Times New Roman" w:cs="Times New Roman"/>
          <w:sz w:val="24"/>
          <w:szCs w:val="24"/>
        </w:rPr>
        <w:t xml:space="preserve">İK </w:t>
      </w:r>
      <w:r w:rsidR="001948CD" w:rsidRPr="00D35359">
        <w:rPr>
          <w:rFonts w:ascii="Times New Roman" w:hAnsi="Times New Roman" w:cs="Times New Roman"/>
          <w:sz w:val="24"/>
          <w:szCs w:val="24"/>
        </w:rPr>
        <w:t>tarafından</w:t>
      </w:r>
      <w:r w:rsidR="001948CD" w:rsidRPr="00D35359">
        <w:rPr>
          <w:rFonts w:ascii="Times New Roman" w:hAnsi="Times New Roman" w:cs="Times New Roman"/>
          <w:bCs/>
          <w:sz w:val="24"/>
          <w:szCs w:val="24"/>
        </w:rPr>
        <w:t xml:space="preserve"> </w:t>
      </w:r>
      <w:r w:rsidR="00F544DE" w:rsidRPr="00D35359">
        <w:rPr>
          <w:rFonts w:ascii="Times New Roman" w:hAnsi="Times New Roman" w:cs="Times New Roman"/>
          <w:sz w:val="24"/>
          <w:szCs w:val="24"/>
        </w:rPr>
        <w:t>YÖK ile</w:t>
      </w:r>
      <w:r w:rsidR="009E6F50" w:rsidRPr="00D35359">
        <w:rPr>
          <w:rFonts w:ascii="Times New Roman" w:hAnsi="Times New Roman" w:cs="Times New Roman"/>
          <w:sz w:val="24"/>
          <w:szCs w:val="24"/>
        </w:rPr>
        <w:t xml:space="preserve"> gerekli görüşmelerin yapılması. </w:t>
      </w:r>
    </w:p>
    <w:p w14:paraId="65D0542A" w14:textId="77777777" w:rsidR="00122CC8" w:rsidRPr="00D35359" w:rsidRDefault="00122CC8" w:rsidP="00D35359">
      <w:pPr>
        <w:spacing w:line="360" w:lineRule="auto"/>
        <w:ind w:right="283"/>
        <w:jc w:val="both"/>
        <w:rPr>
          <w:rFonts w:ascii="Times New Roman" w:hAnsi="Times New Roman" w:cs="Times New Roman"/>
          <w:sz w:val="24"/>
          <w:szCs w:val="24"/>
        </w:rPr>
      </w:pPr>
    </w:p>
    <w:p w14:paraId="0439BE01" w14:textId="1F067D3D" w:rsidR="00122CC8" w:rsidRPr="00D35359" w:rsidRDefault="00BA6C41" w:rsidP="00D35359">
      <w:pPr>
        <w:spacing w:line="360" w:lineRule="auto"/>
        <w:ind w:right="283"/>
        <w:jc w:val="both"/>
        <w:rPr>
          <w:rFonts w:ascii="Times New Roman" w:hAnsi="Times New Roman" w:cs="Times New Roman"/>
          <w:b/>
          <w:i/>
          <w:sz w:val="24"/>
          <w:szCs w:val="24"/>
        </w:rPr>
      </w:pPr>
      <w:r w:rsidRPr="00D35359">
        <w:rPr>
          <w:rFonts w:ascii="Times New Roman" w:hAnsi="Times New Roman" w:cs="Times New Roman"/>
          <w:b/>
          <w:i/>
          <w:sz w:val="24"/>
          <w:szCs w:val="24"/>
        </w:rPr>
        <w:t>5</w:t>
      </w:r>
      <w:r w:rsidR="00122CC8" w:rsidRPr="00D35359">
        <w:rPr>
          <w:rFonts w:ascii="Times New Roman" w:hAnsi="Times New Roman" w:cs="Times New Roman"/>
          <w:b/>
          <w:i/>
          <w:sz w:val="24"/>
          <w:szCs w:val="24"/>
        </w:rPr>
        <w:t>. Eğitim Kalitesinin Düşük Olması ve Gerekli Becerileri Kazanmadan Mezun Verilmesi</w:t>
      </w:r>
    </w:p>
    <w:p w14:paraId="51393867" w14:textId="25D73037" w:rsidR="00BA6C41" w:rsidRPr="00D35359" w:rsidRDefault="00BA6C41" w:rsidP="00D35359">
      <w:pPr>
        <w:spacing w:line="360" w:lineRule="auto"/>
        <w:ind w:right="283"/>
        <w:jc w:val="both"/>
        <w:rPr>
          <w:rFonts w:ascii="Times New Roman" w:hAnsi="Times New Roman" w:cs="Times New Roman"/>
          <w:iCs/>
          <w:sz w:val="24"/>
          <w:szCs w:val="24"/>
        </w:rPr>
      </w:pPr>
      <w:r w:rsidRPr="00D35359">
        <w:rPr>
          <w:rFonts w:ascii="Times New Roman" w:hAnsi="Times New Roman" w:cs="Times New Roman"/>
          <w:iCs/>
          <w:sz w:val="24"/>
          <w:szCs w:val="24"/>
        </w:rPr>
        <w:t>Yükseköğrenimde eğitim kalitesi akademisyenler, öğrenciler ve mezunlardan hizmet alan toplum tarafından uzun süredir eleştiri konusudur. Hemşirelik eğitiminde de benzer tartışmalara neden olan bir eğitim ve gerçek</w:t>
      </w:r>
      <w:r w:rsidR="00693B1D" w:rsidRPr="00D35359">
        <w:rPr>
          <w:rFonts w:ascii="Times New Roman" w:hAnsi="Times New Roman" w:cs="Times New Roman"/>
          <w:iCs/>
          <w:sz w:val="24"/>
          <w:szCs w:val="24"/>
        </w:rPr>
        <w:t xml:space="preserve"> çalışma ortamı arasında</w:t>
      </w:r>
      <w:r w:rsidRPr="00D35359">
        <w:rPr>
          <w:rFonts w:ascii="Times New Roman" w:hAnsi="Times New Roman" w:cs="Times New Roman"/>
          <w:iCs/>
          <w:sz w:val="24"/>
          <w:szCs w:val="24"/>
        </w:rPr>
        <w:t xml:space="preserve"> uyumsuzlu</w:t>
      </w:r>
      <w:r w:rsidR="00693B1D" w:rsidRPr="00D35359">
        <w:rPr>
          <w:rFonts w:ascii="Times New Roman" w:hAnsi="Times New Roman" w:cs="Times New Roman"/>
          <w:iCs/>
          <w:sz w:val="24"/>
          <w:szCs w:val="24"/>
        </w:rPr>
        <w:t>k</w:t>
      </w:r>
      <w:r w:rsidRPr="00D35359">
        <w:rPr>
          <w:rFonts w:ascii="Times New Roman" w:hAnsi="Times New Roman" w:cs="Times New Roman"/>
          <w:iCs/>
          <w:sz w:val="24"/>
          <w:szCs w:val="24"/>
        </w:rPr>
        <w:t xml:space="preserve"> sorunu vardır. Mezunlar</w:t>
      </w:r>
      <w:r w:rsidR="00574C27" w:rsidRPr="00D35359">
        <w:rPr>
          <w:rFonts w:ascii="Times New Roman" w:hAnsi="Times New Roman" w:cs="Times New Roman"/>
          <w:iCs/>
          <w:sz w:val="24"/>
          <w:szCs w:val="24"/>
        </w:rPr>
        <w:t>ın</w:t>
      </w:r>
      <w:r w:rsidRPr="00D35359">
        <w:rPr>
          <w:rFonts w:ascii="Times New Roman" w:hAnsi="Times New Roman" w:cs="Times New Roman"/>
          <w:iCs/>
          <w:sz w:val="24"/>
          <w:szCs w:val="24"/>
        </w:rPr>
        <w:t xml:space="preserve"> </w:t>
      </w:r>
      <w:r w:rsidR="009C5B24" w:rsidRPr="00D35359">
        <w:rPr>
          <w:rFonts w:ascii="Times New Roman" w:hAnsi="Times New Roman" w:cs="Times New Roman"/>
          <w:iCs/>
          <w:sz w:val="24"/>
          <w:szCs w:val="24"/>
        </w:rPr>
        <w:t xml:space="preserve">önemli bir kısmının </w:t>
      </w:r>
      <w:r w:rsidR="00574C27" w:rsidRPr="00D35359">
        <w:rPr>
          <w:rFonts w:ascii="Times New Roman" w:hAnsi="Times New Roman" w:cs="Times New Roman"/>
          <w:iCs/>
          <w:sz w:val="24"/>
          <w:szCs w:val="24"/>
        </w:rPr>
        <w:t xml:space="preserve">kendilerinden </w:t>
      </w:r>
      <w:r w:rsidRPr="00D35359">
        <w:rPr>
          <w:rFonts w:ascii="Times New Roman" w:hAnsi="Times New Roman" w:cs="Times New Roman"/>
          <w:iCs/>
          <w:sz w:val="24"/>
          <w:szCs w:val="24"/>
        </w:rPr>
        <w:t xml:space="preserve">beklenen yetkinlikleri karşılayamadıkları tüm paydaşlar tarafından ifade edilmektedir. </w:t>
      </w:r>
    </w:p>
    <w:p w14:paraId="363AF1AC" w14:textId="6DEA68B4" w:rsidR="009F2E1D" w:rsidRPr="00D35359" w:rsidRDefault="009F2E1D"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b/>
          <w:bCs/>
          <w:sz w:val="24"/>
          <w:szCs w:val="24"/>
        </w:rPr>
        <w:t>Hedef:</w:t>
      </w:r>
      <w:r w:rsidRPr="00D35359">
        <w:rPr>
          <w:rFonts w:ascii="Times New Roman" w:hAnsi="Times New Roman" w:cs="Times New Roman"/>
          <w:sz w:val="24"/>
          <w:szCs w:val="24"/>
        </w:rPr>
        <w:t xml:space="preserve"> Hemşirelik lisans programı mezunlarına gerekli yetkinlikleri ve becerileri kazandıracak bir eğitim programı</w:t>
      </w:r>
      <w:r w:rsidR="00746472" w:rsidRPr="00D35359">
        <w:rPr>
          <w:rFonts w:ascii="Times New Roman" w:hAnsi="Times New Roman" w:cs="Times New Roman"/>
          <w:sz w:val="24"/>
          <w:szCs w:val="24"/>
        </w:rPr>
        <w:t>nın</w:t>
      </w:r>
      <w:r w:rsidRPr="00D35359">
        <w:rPr>
          <w:rFonts w:ascii="Times New Roman" w:hAnsi="Times New Roman" w:cs="Times New Roman"/>
          <w:sz w:val="24"/>
          <w:szCs w:val="24"/>
        </w:rPr>
        <w:t xml:space="preserve"> benimsenmesi.</w:t>
      </w:r>
    </w:p>
    <w:p w14:paraId="27DD0630" w14:textId="77777777" w:rsidR="006863B5" w:rsidRDefault="006863B5" w:rsidP="00D35359">
      <w:pPr>
        <w:spacing w:line="360" w:lineRule="auto"/>
        <w:ind w:right="283"/>
        <w:jc w:val="both"/>
        <w:rPr>
          <w:rFonts w:ascii="Times New Roman" w:hAnsi="Times New Roman" w:cs="Times New Roman"/>
          <w:b/>
          <w:sz w:val="24"/>
          <w:szCs w:val="24"/>
        </w:rPr>
      </w:pPr>
    </w:p>
    <w:p w14:paraId="59B5403A" w14:textId="24CB5733" w:rsidR="00A530D8" w:rsidRPr="00D35359" w:rsidRDefault="00A530D8" w:rsidP="00D35359">
      <w:pPr>
        <w:spacing w:line="360" w:lineRule="auto"/>
        <w:ind w:right="283"/>
        <w:jc w:val="both"/>
        <w:rPr>
          <w:rFonts w:ascii="Times New Roman" w:hAnsi="Times New Roman" w:cs="Times New Roman"/>
          <w:b/>
          <w:sz w:val="24"/>
          <w:szCs w:val="24"/>
        </w:rPr>
      </w:pPr>
      <w:r w:rsidRPr="00D35359">
        <w:rPr>
          <w:rFonts w:ascii="Times New Roman" w:hAnsi="Times New Roman" w:cs="Times New Roman"/>
          <w:b/>
          <w:sz w:val="24"/>
          <w:szCs w:val="24"/>
        </w:rPr>
        <w:lastRenderedPageBreak/>
        <w:t>Eylemler:</w:t>
      </w:r>
    </w:p>
    <w:p w14:paraId="7A4241AC" w14:textId="57DD0F1E" w:rsidR="00EA085C" w:rsidRPr="00D35359" w:rsidRDefault="00503243" w:rsidP="00D35359">
      <w:pPr>
        <w:pStyle w:val="ListeParagraf"/>
        <w:numPr>
          <w:ilvl w:val="0"/>
          <w:numId w:val="2"/>
        </w:numPr>
        <w:spacing w:line="360" w:lineRule="auto"/>
        <w:ind w:right="283"/>
        <w:jc w:val="both"/>
        <w:rPr>
          <w:rFonts w:ascii="Times New Roman" w:hAnsi="Times New Roman" w:cs="Times New Roman"/>
          <w:strike/>
          <w:sz w:val="24"/>
          <w:szCs w:val="24"/>
        </w:rPr>
      </w:pPr>
      <w:r w:rsidRPr="00D35359">
        <w:rPr>
          <w:rFonts w:ascii="Times New Roman" w:hAnsi="Times New Roman" w:cs="Times New Roman"/>
          <w:sz w:val="24"/>
          <w:szCs w:val="24"/>
        </w:rPr>
        <w:t>HUÇEP</w:t>
      </w:r>
      <w:r w:rsidR="00D1568E" w:rsidRPr="00D35359">
        <w:rPr>
          <w:rFonts w:ascii="Times New Roman" w:hAnsi="Times New Roman" w:cs="Times New Roman"/>
          <w:sz w:val="24"/>
          <w:szCs w:val="24"/>
        </w:rPr>
        <w:t xml:space="preserve"> komisyonu</w:t>
      </w:r>
      <w:r w:rsidR="00F336AD" w:rsidRPr="00D35359">
        <w:rPr>
          <w:rFonts w:ascii="Times New Roman" w:hAnsi="Times New Roman" w:cs="Times New Roman"/>
          <w:sz w:val="24"/>
          <w:szCs w:val="24"/>
        </w:rPr>
        <w:t xml:space="preserve">nun, </w:t>
      </w:r>
      <w:r w:rsidR="00D1568E" w:rsidRPr="00D35359">
        <w:rPr>
          <w:rFonts w:ascii="Times New Roman" w:hAnsi="Times New Roman" w:cs="Times New Roman"/>
          <w:sz w:val="24"/>
          <w:szCs w:val="24"/>
        </w:rPr>
        <w:t xml:space="preserve"> kısa </w:t>
      </w:r>
      <w:r w:rsidR="002850E5" w:rsidRPr="00D35359">
        <w:rPr>
          <w:rFonts w:ascii="Times New Roman" w:hAnsi="Times New Roman" w:cs="Times New Roman"/>
          <w:sz w:val="24"/>
          <w:szCs w:val="24"/>
        </w:rPr>
        <w:t xml:space="preserve">vadeli </w:t>
      </w:r>
      <w:proofErr w:type="gramStart"/>
      <w:r w:rsidR="002850E5" w:rsidRPr="00D35359">
        <w:rPr>
          <w:rFonts w:ascii="Times New Roman" w:hAnsi="Times New Roman" w:cs="Times New Roman"/>
          <w:sz w:val="24"/>
          <w:szCs w:val="24"/>
        </w:rPr>
        <w:t>revizyon</w:t>
      </w:r>
      <w:proofErr w:type="gramEnd"/>
      <w:r w:rsidR="00D1568E" w:rsidRPr="00D35359">
        <w:rPr>
          <w:rFonts w:ascii="Times New Roman" w:hAnsi="Times New Roman" w:cs="Times New Roman"/>
          <w:sz w:val="24"/>
          <w:szCs w:val="24"/>
        </w:rPr>
        <w:t xml:space="preserve"> </w:t>
      </w:r>
      <w:r w:rsidR="002B1B69" w:rsidRPr="00D35359">
        <w:rPr>
          <w:rFonts w:ascii="Times New Roman" w:hAnsi="Times New Roman" w:cs="Times New Roman"/>
          <w:sz w:val="24"/>
          <w:szCs w:val="24"/>
        </w:rPr>
        <w:t>çalışma</w:t>
      </w:r>
      <w:r w:rsidR="006D0071" w:rsidRPr="00D35359">
        <w:rPr>
          <w:rFonts w:ascii="Times New Roman" w:hAnsi="Times New Roman" w:cs="Times New Roman"/>
          <w:sz w:val="24"/>
          <w:szCs w:val="24"/>
        </w:rPr>
        <w:t>larında</w:t>
      </w:r>
      <w:r w:rsidR="002B1B69" w:rsidRPr="00D35359">
        <w:rPr>
          <w:rFonts w:ascii="Times New Roman" w:hAnsi="Times New Roman" w:cs="Times New Roman"/>
          <w:sz w:val="24"/>
          <w:szCs w:val="24"/>
        </w:rPr>
        <w:t xml:space="preserve"> ve uzun</w:t>
      </w:r>
      <w:r w:rsidR="00D1568E" w:rsidRPr="00D35359">
        <w:rPr>
          <w:rFonts w:ascii="Times New Roman" w:hAnsi="Times New Roman" w:cs="Times New Roman"/>
          <w:sz w:val="24"/>
          <w:szCs w:val="24"/>
        </w:rPr>
        <w:t xml:space="preserve"> </w:t>
      </w:r>
      <w:r w:rsidR="002B1B69" w:rsidRPr="00D35359">
        <w:rPr>
          <w:rFonts w:ascii="Times New Roman" w:hAnsi="Times New Roman" w:cs="Times New Roman"/>
          <w:sz w:val="24"/>
          <w:szCs w:val="24"/>
        </w:rPr>
        <w:t>vadeli çekirdek</w:t>
      </w:r>
      <w:r w:rsidR="00F336AD" w:rsidRPr="00D35359">
        <w:rPr>
          <w:rFonts w:ascii="Times New Roman" w:hAnsi="Times New Roman" w:cs="Times New Roman"/>
          <w:sz w:val="24"/>
          <w:szCs w:val="24"/>
        </w:rPr>
        <w:t xml:space="preserve"> programı çalışmaları</w:t>
      </w:r>
      <w:r w:rsidR="00A64874" w:rsidRPr="00D35359">
        <w:rPr>
          <w:rFonts w:ascii="Times New Roman" w:hAnsi="Times New Roman" w:cs="Times New Roman"/>
          <w:sz w:val="24"/>
          <w:szCs w:val="24"/>
        </w:rPr>
        <w:t xml:space="preserve"> yapılırken: </w:t>
      </w:r>
    </w:p>
    <w:p w14:paraId="587346C8" w14:textId="3DF08AAA" w:rsidR="00122CC8" w:rsidRPr="00D35359" w:rsidRDefault="00EA085C" w:rsidP="00D35359">
      <w:pPr>
        <w:pStyle w:val="ListeParagraf"/>
        <w:numPr>
          <w:ilvl w:val="1"/>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H</w:t>
      </w:r>
      <w:r w:rsidR="00122CC8" w:rsidRPr="00D35359">
        <w:rPr>
          <w:rFonts w:ascii="Times New Roman" w:hAnsi="Times New Roman" w:cs="Times New Roman"/>
          <w:sz w:val="24"/>
          <w:szCs w:val="24"/>
        </w:rPr>
        <w:t>emşireliğin temel görevi olan “bakım verme” rolü açısından gözden geçirilmesi ve revize edilmesi.</w:t>
      </w:r>
    </w:p>
    <w:p w14:paraId="596F3900" w14:textId="41444062" w:rsidR="00122CC8" w:rsidRPr="00D35359" w:rsidRDefault="004A6FF2" w:rsidP="00D35359">
      <w:pPr>
        <w:pStyle w:val="ListeParagraf"/>
        <w:numPr>
          <w:ilvl w:val="1"/>
          <w:numId w:val="2"/>
        </w:numPr>
        <w:spacing w:line="360" w:lineRule="auto"/>
        <w:ind w:right="283"/>
        <w:jc w:val="both"/>
        <w:rPr>
          <w:rFonts w:ascii="Times New Roman" w:hAnsi="Times New Roman" w:cs="Times New Roman"/>
          <w:sz w:val="24"/>
          <w:szCs w:val="24"/>
        </w:rPr>
      </w:pPr>
      <w:proofErr w:type="spellStart"/>
      <w:r w:rsidRPr="00D35359">
        <w:rPr>
          <w:rFonts w:ascii="Times New Roman" w:hAnsi="Times New Roman" w:cs="Times New Roman"/>
          <w:sz w:val="24"/>
          <w:szCs w:val="24"/>
        </w:rPr>
        <w:t>HUÇEP’in</w:t>
      </w:r>
      <w:proofErr w:type="spellEnd"/>
      <w:r w:rsidRPr="00D35359">
        <w:rPr>
          <w:rFonts w:ascii="Times New Roman" w:hAnsi="Times New Roman" w:cs="Times New Roman"/>
          <w:sz w:val="24"/>
          <w:szCs w:val="24"/>
        </w:rPr>
        <w:t xml:space="preserve"> y</w:t>
      </w:r>
      <w:r w:rsidR="009F2E1D" w:rsidRPr="00D35359">
        <w:rPr>
          <w:rFonts w:ascii="Times New Roman" w:hAnsi="Times New Roman" w:cs="Times New Roman"/>
          <w:sz w:val="24"/>
          <w:szCs w:val="24"/>
        </w:rPr>
        <w:t>etkinlik temelli olarak revize edilmesi ve mezunlardan beklenen temel yetkinliklerin tanımlanması</w:t>
      </w:r>
      <w:r w:rsidR="009C2DB7" w:rsidRPr="00D35359">
        <w:rPr>
          <w:rFonts w:ascii="Times New Roman" w:hAnsi="Times New Roman" w:cs="Times New Roman"/>
          <w:sz w:val="24"/>
          <w:szCs w:val="24"/>
        </w:rPr>
        <w:t>/güncellenmesi</w:t>
      </w:r>
      <w:r w:rsidR="003F2245" w:rsidRPr="00D35359">
        <w:rPr>
          <w:rFonts w:ascii="Times New Roman" w:hAnsi="Times New Roman" w:cs="Times New Roman"/>
          <w:sz w:val="24"/>
          <w:szCs w:val="24"/>
        </w:rPr>
        <w:t xml:space="preserve"> için çalışma yap</w:t>
      </w:r>
      <w:r w:rsidR="00EA085C" w:rsidRPr="00D35359">
        <w:rPr>
          <w:rFonts w:ascii="Times New Roman" w:hAnsi="Times New Roman" w:cs="Times New Roman"/>
          <w:sz w:val="24"/>
          <w:szCs w:val="24"/>
        </w:rPr>
        <w:t>ıl</w:t>
      </w:r>
      <w:r w:rsidR="003F2245" w:rsidRPr="00D35359">
        <w:rPr>
          <w:rFonts w:ascii="Times New Roman" w:hAnsi="Times New Roman" w:cs="Times New Roman"/>
          <w:sz w:val="24"/>
          <w:szCs w:val="24"/>
        </w:rPr>
        <w:t>ması</w:t>
      </w:r>
      <w:r w:rsidR="009F2E1D" w:rsidRPr="00D35359">
        <w:rPr>
          <w:rFonts w:ascii="Times New Roman" w:hAnsi="Times New Roman" w:cs="Times New Roman"/>
          <w:sz w:val="24"/>
          <w:szCs w:val="24"/>
        </w:rPr>
        <w:t>.</w:t>
      </w:r>
    </w:p>
    <w:p w14:paraId="6B7E9B2A" w14:textId="3DC6A3FF" w:rsidR="001F731A" w:rsidRPr="00D35359" w:rsidRDefault="009141B4"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Programlarda e</w:t>
      </w:r>
      <w:r w:rsidR="001F731A" w:rsidRPr="00D35359">
        <w:rPr>
          <w:rFonts w:ascii="Times New Roman" w:hAnsi="Times New Roman" w:cs="Times New Roman"/>
          <w:sz w:val="24"/>
          <w:szCs w:val="24"/>
        </w:rPr>
        <w:t xml:space="preserve">tkili öğrenme tasarımları </w:t>
      </w:r>
      <w:r w:rsidR="003F2245" w:rsidRPr="00D35359">
        <w:rPr>
          <w:rFonts w:ascii="Times New Roman" w:hAnsi="Times New Roman" w:cs="Times New Roman"/>
          <w:sz w:val="24"/>
          <w:szCs w:val="24"/>
        </w:rPr>
        <w:t xml:space="preserve">kullanılması </w:t>
      </w:r>
      <w:r w:rsidR="001F731A" w:rsidRPr="00D35359">
        <w:rPr>
          <w:rFonts w:ascii="Times New Roman" w:hAnsi="Times New Roman" w:cs="Times New Roman"/>
          <w:sz w:val="24"/>
          <w:szCs w:val="24"/>
        </w:rPr>
        <w:t>ve müfredatın mezunlardan beklentiler ile uyumlu olması</w:t>
      </w:r>
      <w:r w:rsidR="003F2245" w:rsidRPr="00D35359">
        <w:rPr>
          <w:rFonts w:ascii="Times New Roman" w:hAnsi="Times New Roman" w:cs="Times New Roman"/>
          <w:sz w:val="24"/>
          <w:szCs w:val="24"/>
        </w:rPr>
        <w:t xml:space="preserve"> için HEMED ve </w:t>
      </w:r>
      <w:proofErr w:type="spellStart"/>
      <w:r w:rsidR="003F2245" w:rsidRPr="00D35359">
        <w:rPr>
          <w:rFonts w:ascii="Times New Roman" w:hAnsi="Times New Roman" w:cs="Times New Roman"/>
          <w:sz w:val="24"/>
          <w:szCs w:val="24"/>
        </w:rPr>
        <w:t>HEPDAK’ın</w:t>
      </w:r>
      <w:proofErr w:type="spellEnd"/>
      <w:r w:rsidR="003F2245" w:rsidRPr="00D35359">
        <w:rPr>
          <w:rFonts w:ascii="Times New Roman" w:hAnsi="Times New Roman" w:cs="Times New Roman"/>
          <w:sz w:val="24"/>
          <w:szCs w:val="24"/>
        </w:rPr>
        <w:t xml:space="preserve"> ulusal çalışmalar yapması</w:t>
      </w:r>
      <w:r w:rsidR="001F731A" w:rsidRPr="00D35359">
        <w:rPr>
          <w:rFonts w:ascii="Times New Roman" w:hAnsi="Times New Roman" w:cs="Times New Roman"/>
          <w:sz w:val="24"/>
          <w:szCs w:val="24"/>
        </w:rPr>
        <w:t>.</w:t>
      </w:r>
    </w:p>
    <w:p w14:paraId="53ECA8CB" w14:textId="4D36A97F" w:rsidR="00BA6C41" w:rsidRPr="00D35359" w:rsidRDefault="006D58DF"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Eğiticilerin kendilerini sürekli yenilemeleri için </w:t>
      </w:r>
      <w:r w:rsidR="003F2245" w:rsidRPr="00D35359">
        <w:rPr>
          <w:rFonts w:ascii="Times New Roman" w:hAnsi="Times New Roman" w:cs="Times New Roman"/>
          <w:sz w:val="24"/>
          <w:szCs w:val="24"/>
        </w:rPr>
        <w:t xml:space="preserve">program yöneticileri tarafından </w:t>
      </w:r>
      <w:r w:rsidRPr="00D35359">
        <w:rPr>
          <w:rFonts w:ascii="Times New Roman" w:hAnsi="Times New Roman" w:cs="Times New Roman"/>
          <w:sz w:val="24"/>
          <w:szCs w:val="24"/>
        </w:rPr>
        <w:t>uluslararası eğitim ve araştırma iş</w:t>
      </w:r>
      <w:r w:rsidR="009C5B24" w:rsidRPr="00D35359">
        <w:rPr>
          <w:rFonts w:ascii="Times New Roman" w:hAnsi="Times New Roman" w:cs="Times New Roman"/>
          <w:sz w:val="24"/>
          <w:szCs w:val="24"/>
        </w:rPr>
        <w:t xml:space="preserve"> </w:t>
      </w:r>
      <w:r w:rsidRPr="00D35359">
        <w:rPr>
          <w:rFonts w:ascii="Times New Roman" w:hAnsi="Times New Roman" w:cs="Times New Roman"/>
          <w:sz w:val="24"/>
          <w:szCs w:val="24"/>
        </w:rPr>
        <w:t>birliklerine yatırım yapılması ve teşvik edilmesi.</w:t>
      </w:r>
    </w:p>
    <w:p w14:paraId="4304633D" w14:textId="77777777" w:rsidR="006D0071" w:rsidRPr="00D35359" w:rsidRDefault="006D0071" w:rsidP="00D35359">
      <w:pPr>
        <w:pStyle w:val="ListeParagraf"/>
        <w:numPr>
          <w:ilvl w:val="0"/>
          <w:numId w:val="2"/>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Hemşirelik eğitimi sırasında beceri ve yeterlilik odaklı sınavlarının artırılması ve öğrencilerin pratik uygulamalarla mezuniyete hazırlanmasının sağlanması.</w:t>
      </w:r>
    </w:p>
    <w:p w14:paraId="04EA2EF5" w14:textId="77777777" w:rsidR="001F731A" w:rsidRPr="00D35359" w:rsidRDefault="001F731A" w:rsidP="00D35359">
      <w:pPr>
        <w:pStyle w:val="ListeParagraf"/>
        <w:spacing w:line="360" w:lineRule="auto"/>
        <w:ind w:right="283"/>
        <w:jc w:val="both"/>
        <w:rPr>
          <w:rFonts w:ascii="Times New Roman" w:hAnsi="Times New Roman" w:cs="Times New Roman"/>
          <w:sz w:val="24"/>
          <w:szCs w:val="24"/>
        </w:rPr>
      </w:pPr>
    </w:p>
    <w:p w14:paraId="7DBAD80C" w14:textId="5509085B" w:rsidR="002E0BF6" w:rsidRPr="00D35359" w:rsidRDefault="002E0BF6" w:rsidP="00D35359">
      <w:pPr>
        <w:spacing w:line="360" w:lineRule="auto"/>
        <w:ind w:right="283"/>
        <w:jc w:val="both"/>
        <w:rPr>
          <w:rFonts w:ascii="Times New Roman" w:hAnsi="Times New Roman" w:cs="Times New Roman"/>
          <w:b/>
          <w:i/>
          <w:sz w:val="24"/>
          <w:szCs w:val="24"/>
        </w:rPr>
      </w:pPr>
      <w:r w:rsidRPr="00D35359">
        <w:rPr>
          <w:rFonts w:ascii="Times New Roman" w:hAnsi="Times New Roman" w:cs="Times New Roman"/>
          <w:b/>
          <w:i/>
          <w:sz w:val="24"/>
          <w:szCs w:val="24"/>
        </w:rPr>
        <w:t xml:space="preserve">6. Uygulama Alanlarının </w:t>
      </w:r>
      <w:r w:rsidR="00F23E6D" w:rsidRPr="00D35359">
        <w:rPr>
          <w:rFonts w:ascii="Times New Roman" w:hAnsi="Times New Roman" w:cs="Times New Roman"/>
          <w:b/>
          <w:i/>
          <w:sz w:val="24"/>
          <w:szCs w:val="24"/>
        </w:rPr>
        <w:t>Yetersizliği ve Uygulama Saatlerinin Uygun Olmaması</w:t>
      </w:r>
    </w:p>
    <w:p w14:paraId="2A3A8084" w14:textId="088A74EE" w:rsidR="002E0BF6" w:rsidRPr="00D35359" w:rsidRDefault="00F23E6D"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Hemşirelik eğitimi verilen programların uygulama alt yapıları gözetilmeden açılması nedeniyle öğrencilerin ders hedefleri ve program kazanımlarına uygun şekilde alan/klinik uygulaması yapacakları kuruluşların olmaması ya da yetersiz olması önemli bir sorundur. Bunun yanı sıra Avrupa Birliği direktiflerine göre en az 2300 saat olması gereken uygulama süresinin programların çoğunda karşılanamadığı, karşılanması için laboratuvar ve sınıf içi öğretim etkinliklerinin uygulama gibi sayıldığı da bilinmektedir. Her iki sorun hemşirelik eğitiminin önemli bir parçası olan uygulamalı eğitimin kalitesini</w:t>
      </w:r>
      <w:r w:rsidR="00693B1D" w:rsidRPr="00D35359">
        <w:rPr>
          <w:rFonts w:ascii="Times New Roman" w:hAnsi="Times New Roman" w:cs="Times New Roman"/>
          <w:sz w:val="24"/>
          <w:szCs w:val="24"/>
        </w:rPr>
        <w:t xml:space="preserve"> ve niteliğini</w:t>
      </w:r>
      <w:r w:rsidRPr="00D35359">
        <w:rPr>
          <w:rFonts w:ascii="Times New Roman" w:hAnsi="Times New Roman" w:cs="Times New Roman"/>
          <w:sz w:val="24"/>
          <w:szCs w:val="24"/>
        </w:rPr>
        <w:t xml:space="preserve"> olumsuz şekilde etkilemekte ve mezunların gerekli yetkinlikleri kazanamamalarına neden olmaktadır. </w:t>
      </w:r>
    </w:p>
    <w:p w14:paraId="7CB0DDF8" w14:textId="6A613F17" w:rsidR="00524FBB" w:rsidRPr="00D35359" w:rsidRDefault="00F23E6D"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b/>
          <w:bCs/>
          <w:sz w:val="24"/>
          <w:szCs w:val="24"/>
        </w:rPr>
        <w:t>Hedef:</w:t>
      </w:r>
      <w:r w:rsidRPr="00D35359">
        <w:rPr>
          <w:rFonts w:ascii="Times New Roman" w:hAnsi="Times New Roman" w:cs="Times New Roman"/>
          <w:sz w:val="24"/>
          <w:szCs w:val="24"/>
        </w:rPr>
        <w:t xml:space="preserve"> Hemşirelik lisans programlarının</w:t>
      </w:r>
      <w:r w:rsidR="00B46372" w:rsidRPr="00D35359">
        <w:rPr>
          <w:rFonts w:ascii="Times New Roman" w:hAnsi="Times New Roman" w:cs="Times New Roman"/>
          <w:sz w:val="24"/>
          <w:szCs w:val="24"/>
        </w:rPr>
        <w:t>,</w:t>
      </w:r>
      <w:r w:rsidRPr="00D35359">
        <w:rPr>
          <w:rFonts w:ascii="Times New Roman" w:hAnsi="Times New Roman" w:cs="Times New Roman"/>
          <w:sz w:val="24"/>
          <w:szCs w:val="24"/>
        </w:rPr>
        <w:t xml:space="preserve"> koşulları uygun olan ve yeterli sayı</w:t>
      </w:r>
      <w:r w:rsidR="00B46372" w:rsidRPr="00D35359">
        <w:rPr>
          <w:rFonts w:ascii="Times New Roman" w:hAnsi="Times New Roman" w:cs="Times New Roman"/>
          <w:sz w:val="24"/>
          <w:szCs w:val="24"/>
        </w:rPr>
        <w:t xml:space="preserve"> ve </w:t>
      </w:r>
      <w:r w:rsidR="007D1F2B" w:rsidRPr="00D35359">
        <w:rPr>
          <w:rFonts w:ascii="Times New Roman" w:hAnsi="Times New Roman" w:cs="Times New Roman"/>
          <w:sz w:val="24"/>
          <w:szCs w:val="24"/>
        </w:rPr>
        <w:t>nitelikteki uygulama</w:t>
      </w:r>
      <w:r w:rsidRPr="00D35359">
        <w:rPr>
          <w:rFonts w:ascii="Times New Roman" w:hAnsi="Times New Roman" w:cs="Times New Roman"/>
          <w:sz w:val="24"/>
          <w:szCs w:val="24"/>
        </w:rPr>
        <w:t xml:space="preserve"> alanlarında 2300 saa</w:t>
      </w:r>
      <w:r w:rsidR="00B170BD" w:rsidRPr="00D35359">
        <w:rPr>
          <w:rFonts w:ascii="Times New Roman" w:hAnsi="Times New Roman" w:cs="Times New Roman"/>
          <w:sz w:val="24"/>
          <w:szCs w:val="24"/>
        </w:rPr>
        <w:t>t uygulamalı eğitim</w:t>
      </w:r>
      <w:r w:rsidR="007F6935" w:rsidRPr="00D35359">
        <w:rPr>
          <w:rFonts w:ascii="Times New Roman" w:hAnsi="Times New Roman" w:cs="Times New Roman"/>
          <w:sz w:val="24"/>
          <w:szCs w:val="24"/>
        </w:rPr>
        <w:t xml:space="preserve"> için gerekli koşulları hazırlamaları. </w:t>
      </w:r>
      <w:r w:rsidR="00B170BD" w:rsidRPr="00D35359">
        <w:rPr>
          <w:rFonts w:ascii="Times New Roman" w:hAnsi="Times New Roman" w:cs="Times New Roman"/>
          <w:sz w:val="24"/>
          <w:szCs w:val="24"/>
        </w:rPr>
        <w:t xml:space="preserve"> </w:t>
      </w:r>
    </w:p>
    <w:p w14:paraId="17487AB7" w14:textId="52988D3B" w:rsidR="00F23E6D" w:rsidRPr="00D35359" w:rsidRDefault="00F23E6D" w:rsidP="00D35359">
      <w:pPr>
        <w:spacing w:line="360" w:lineRule="auto"/>
        <w:ind w:right="283"/>
        <w:jc w:val="both"/>
        <w:rPr>
          <w:rFonts w:ascii="Times New Roman" w:hAnsi="Times New Roman" w:cs="Times New Roman"/>
          <w:sz w:val="24"/>
          <w:szCs w:val="24"/>
        </w:rPr>
      </w:pPr>
    </w:p>
    <w:p w14:paraId="416EE69A" w14:textId="58EFF35A" w:rsidR="00F23E6D" w:rsidRPr="00D35359" w:rsidRDefault="00F23E6D" w:rsidP="00D35359">
      <w:pPr>
        <w:spacing w:line="360" w:lineRule="auto"/>
        <w:ind w:right="283"/>
        <w:jc w:val="both"/>
        <w:rPr>
          <w:rFonts w:ascii="Times New Roman" w:hAnsi="Times New Roman" w:cs="Times New Roman"/>
          <w:b/>
          <w:sz w:val="24"/>
          <w:szCs w:val="24"/>
        </w:rPr>
      </w:pPr>
      <w:r w:rsidRPr="00D35359">
        <w:rPr>
          <w:rFonts w:ascii="Times New Roman" w:hAnsi="Times New Roman" w:cs="Times New Roman"/>
          <w:b/>
          <w:sz w:val="24"/>
          <w:szCs w:val="24"/>
        </w:rPr>
        <w:t>Eylemler:</w:t>
      </w:r>
    </w:p>
    <w:p w14:paraId="0857A076" w14:textId="7C9A3A61" w:rsidR="00F23E6D" w:rsidRPr="00D35359" w:rsidRDefault="00A06808" w:rsidP="00D35359">
      <w:pPr>
        <w:pStyle w:val="ListeParagraf"/>
        <w:numPr>
          <w:ilvl w:val="0"/>
          <w:numId w:val="5"/>
        </w:numPr>
        <w:spacing w:line="360" w:lineRule="auto"/>
        <w:ind w:right="283"/>
        <w:jc w:val="both"/>
        <w:rPr>
          <w:rFonts w:ascii="Times New Roman" w:hAnsi="Times New Roman" w:cs="Times New Roman"/>
          <w:sz w:val="24"/>
          <w:szCs w:val="24"/>
        </w:rPr>
      </w:pPr>
      <w:r w:rsidRPr="00D35359">
        <w:rPr>
          <w:rFonts w:ascii="Times New Roman" w:hAnsi="Times New Roman" w:cs="Times New Roman"/>
          <w:bCs/>
          <w:sz w:val="24"/>
          <w:szCs w:val="24"/>
        </w:rPr>
        <w:t>HE</w:t>
      </w:r>
      <w:r w:rsidR="002850E5" w:rsidRPr="00D35359">
        <w:rPr>
          <w:rFonts w:ascii="Times New Roman" w:hAnsi="Times New Roman" w:cs="Times New Roman"/>
          <w:bCs/>
          <w:sz w:val="24"/>
          <w:szCs w:val="24"/>
        </w:rPr>
        <w:t>İK tarafından</w:t>
      </w:r>
      <w:r w:rsidR="003F2245" w:rsidRPr="00D35359">
        <w:rPr>
          <w:rFonts w:ascii="Times New Roman" w:hAnsi="Times New Roman" w:cs="Times New Roman"/>
          <w:sz w:val="24"/>
          <w:szCs w:val="24"/>
        </w:rPr>
        <w:t xml:space="preserve"> </w:t>
      </w:r>
      <w:r w:rsidR="00F23E6D" w:rsidRPr="00D35359">
        <w:rPr>
          <w:rFonts w:ascii="Times New Roman" w:hAnsi="Times New Roman" w:cs="Times New Roman"/>
          <w:sz w:val="24"/>
          <w:szCs w:val="24"/>
        </w:rPr>
        <w:t xml:space="preserve">YÖK’e koşulları uygun olmayan ve uygulama alanı yeterli olmayan programlarla ilgili durum raporu sunulması. </w:t>
      </w:r>
    </w:p>
    <w:p w14:paraId="743BB005" w14:textId="174F45CA" w:rsidR="00F23E6D" w:rsidRPr="00D35359" w:rsidRDefault="00F23E6D" w:rsidP="00D35359">
      <w:pPr>
        <w:pStyle w:val="ListeParagraf"/>
        <w:numPr>
          <w:ilvl w:val="0"/>
          <w:numId w:val="5"/>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lastRenderedPageBreak/>
        <w:t>Program yöneticilerinin</w:t>
      </w:r>
      <w:r w:rsidR="009C2DB7" w:rsidRPr="00D35359">
        <w:rPr>
          <w:rFonts w:ascii="Times New Roman" w:hAnsi="Times New Roman" w:cs="Times New Roman"/>
          <w:sz w:val="24"/>
          <w:szCs w:val="24"/>
        </w:rPr>
        <w:t>,</w:t>
      </w:r>
      <w:r w:rsidRPr="00D35359">
        <w:rPr>
          <w:rFonts w:ascii="Times New Roman" w:hAnsi="Times New Roman" w:cs="Times New Roman"/>
          <w:sz w:val="24"/>
          <w:szCs w:val="24"/>
        </w:rPr>
        <w:t xml:space="preserve"> üniversite yönetimlerini</w:t>
      </w:r>
      <w:r w:rsidR="00693B1D" w:rsidRPr="00D35359">
        <w:rPr>
          <w:rFonts w:ascii="Times New Roman" w:hAnsi="Times New Roman" w:cs="Times New Roman"/>
          <w:sz w:val="24"/>
          <w:szCs w:val="24"/>
        </w:rPr>
        <w:t>n</w:t>
      </w:r>
      <w:r w:rsidRPr="00D35359">
        <w:rPr>
          <w:rFonts w:ascii="Times New Roman" w:hAnsi="Times New Roman" w:cs="Times New Roman"/>
          <w:sz w:val="24"/>
          <w:szCs w:val="24"/>
        </w:rPr>
        <w:t xml:space="preserve"> uygulama alanları bulmak ve protokol yapmak konusunda yönlendirici olması. Çözüm bulunamayan kurumlarda hem üniversite kanalıyla hem de </w:t>
      </w:r>
      <w:r w:rsidR="00A06808" w:rsidRPr="00D35359">
        <w:rPr>
          <w:rFonts w:ascii="Times New Roman" w:hAnsi="Times New Roman" w:cs="Times New Roman"/>
          <w:sz w:val="24"/>
          <w:szCs w:val="24"/>
        </w:rPr>
        <w:t>HE</w:t>
      </w:r>
      <w:r w:rsidR="0048048B" w:rsidRPr="00D35359">
        <w:rPr>
          <w:rFonts w:ascii="Times New Roman" w:hAnsi="Times New Roman" w:cs="Times New Roman"/>
          <w:sz w:val="24"/>
          <w:szCs w:val="24"/>
        </w:rPr>
        <w:t xml:space="preserve">İK </w:t>
      </w:r>
      <w:r w:rsidRPr="00D35359">
        <w:rPr>
          <w:rFonts w:ascii="Times New Roman" w:hAnsi="Times New Roman" w:cs="Times New Roman"/>
          <w:sz w:val="24"/>
          <w:szCs w:val="24"/>
        </w:rPr>
        <w:t>üzerinden YÖK’e durumun bildirilerek konunun sürekli gündemde tutulmasının sağlanması.</w:t>
      </w:r>
    </w:p>
    <w:p w14:paraId="5B27E2E8" w14:textId="5CB3A4B4" w:rsidR="00F23E6D" w:rsidRPr="00D35359" w:rsidRDefault="00F23E6D" w:rsidP="00D35359">
      <w:pPr>
        <w:pStyle w:val="ListeParagraf"/>
        <w:numPr>
          <w:ilvl w:val="0"/>
          <w:numId w:val="5"/>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Hemşirelik programlarının yöneticilerinin katılımıyla gerçekleştirilecek bir toplantı ile uygulama saatlerinin 2300 saate çıkarılabilmesi için eğitim programlarının </w:t>
      </w:r>
      <w:proofErr w:type="gramStart"/>
      <w:r w:rsidRPr="00D35359">
        <w:rPr>
          <w:rFonts w:ascii="Times New Roman" w:hAnsi="Times New Roman" w:cs="Times New Roman"/>
          <w:sz w:val="24"/>
          <w:szCs w:val="24"/>
        </w:rPr>
        <w:t>revizyonu</w:t>
      </w:r>
      <w:proofErr w:type="gramEnd"/>
      <w:r w:rsidRPr="00D35359">
        <w:rPr>
          <w:rFonts w:ascii="Times New Roman" w:hAnsi="Times New Roman" w:cs="Times New Roman"/>
          <w:sz w:val="24"/>
          <w:szCs w:val="24"/>
        </w:rPr>
        <w:t xml:space="preserve"> konusunda iş</w:t>
      </w:r>
      <w:r w:rsidR="009C5B24" w:rsidRPr="00D35359">
        <w:rPr>
          <w:rFonts w:ascii="Times New Roman" w:hAnsi="Times New Roman" w:cs="Times New Roman"/>
          <w:sz w:val="24"/>
          <w:szCs w:val="24"/>
        </w:rPr>
        <w:t xml:space="preserve"> </w:t>
      </w:r>
      <w:r w:rsidRPr="00D35359">
        <w:rPr>
          <w:rFonts w:ascii="Times New Roman" w:hAnsi="Times New Roman" w:cs="Times New Roman"/>
          <w:sz w:val="24"/>
          <w:szCs w:val="24"/>
        </w:rPr>
        <w:t xml:space="preserve">birliği yapılması. </w:t>
      </w:r>
    </w:p>
    <w:p w14:paraId="21B1C7C7" w14:textId="77777777" w:rsidR="002D1911" w:rsidRPr="00D35359" w:rsidRDefault="002D1911" w:rsidP="00D35359">
      <w:pPr>
        <w:spacing w:line="360" w:lineRule="auto"/>
        <w:ind w:right="283"/>
        <w:jc w:val="both"/>
        <w:rPr>
          <w:rFonts w:ascii="Times New Roman" w:hAnsi="Times New Roman" w:cs="Times New Roman"/>
          <w:b/>
          <w:i/>
          <w:sz w:val="24"/>
          <w:szCs w:val="24"/>
        </w:rPr>
      </w:pPr>
    </w:p>
    <w:p w14:paraId="0B1F19E0" w14:textId="4AA7C808" w:rsidR="002E0BF6" w:rsidRPr="00D35359" w:rsidRDefault="002E0BF6" w:rsidP="00D35359">
      <w:pPr>
        <w:spacing w:line="360" w:lineRule="auto"/>
        <w:ind w:right="283"/>
        <w:jc w:val="both"/>
        <w:rPr>
          <w:rFonts w:ascii="Times New Roman" w:hAnsi="Times New Roman" w:cs="Times New Roman"/>
          <w:b/>
          <w:i/>
          <w:sz w:val="24"/>
          <w:szCs w:val="24"/>
        </w:rPr>
      </w:pPr>
      <w:r w:rsidRPr="00D35359">
        <w:rPr>
          <w:rFonts w:ascii="Times New Roman" w:hAnsi="Times New Roman" w:cs="Times New Roman"/>
          <w:b/>
          <w:i/>
          <w:sz w:val="24"/>
          <w:szCs w:val="24"/>
        </w:rPr>
        <w:t xml:space="preserve">7. </w:t>
      </w:r>
      <w:r w:rsidR="00F23E6D" w:rsidRPr="00D35359">
        <w:rPr>
          <w:rFonts w:ascii="Times New Roman" w:hAnsi="Times New Roman" w:cs="Times New Roman"/>
          <w:b/>
          <w:i/>
          <w:sz w:val="24"/>
          <w:szCs w:val="24"/>
        </w:rPr>
        <w:t xml:space="preserve">Hemşirelik </w:t>
      </w:r>
      <w:r w:rsidRPr="00D35359">
        <w:rPr>
          <w:rFonts w:ascii="Times New Roman" w:hAnsi="Times New Roman" w:cs="Times New Roman"/>
          <w:b/>
          <w:i/>
          <w:sz w:val="24"/>
          <w:szCs w:val="24"/>
        </w:rPr>
        <w:t>Alan</w:t>
      </w:r>
      <w:r w:rsidR="00F23E6D" w:rsidRPr="00D35359">
        <w:rPr>
          <w:rFonts w:ascii="Times New Roman" w:hAnsi="Times New Roman" w:cs="Times New Roman"/>
          <w:b/>
          <w:i/>
          <w:sz w:val="24"/>
          <w:szCs w:val="24"/>
        </w:rPr>
        <w:t xml:space="preserve"> Bilgisine Temellenen Mezuniyet Sonrası Merkezi Sınav</w:t>
      </w:r>
      <w:r w:rsidR="00A307C4" w:rsidRPr="00D35359">
        <w:rPr>
          <w:rFonts w:ascii="Times New Roman" w:hAnsi="Times New Roman" w:cs="Times New Roman"/>
          <w:b/>
          <w:i/>
          <w:sz w:val="24"/>
          <w:szCs w:val="24"/>
        </w:rPr>
        <w:t xml:space="preserve"> Olmaması</w:t>
      </w:r>
    </w:p>
    <w:p w14:paraId="2E5B539C" w14:textId="1987B86A" w:rsidR="00A307C4" w:rsidRPr="006863B5" w:rsidRDefault="00A307C4" w:rsidP="00D35359">
      <w:pPr>
        <w:spacing w:line="360" w:lineRule="auto"/>
        <w:ind w:right="283"/>
        <w:jc w:val="both"/>
        <w:rPr>
          <w:rFonts w:ascii="Times New Roman" w:hAnsi="Times New Roman" w:cs="Times New Roman"/>
          <w:iCs/>
          <w:sz w:val="24"/>
          <w:szCs w:val="24"/>
        </w:rPr>
      </w:pPr>
      <w:r w:rsidRPr="00D35359">
        <w:rPr>
          <w:rFonts w:ascii="Times New Roman" w:hAnsi="Times New Roman" w:cs="Times New Roman"/>
          <w:iCs/>
          <w:sz w:val="24"/>
          <w:szCs w:val="24"/>
        </w:rPr>
        <w:t xml:space="preserve">Hemşirelik programı mezunları lisans eğitimi boyunca edindikleri alan bilgisinin dışında genel bir içeriğe odaklanan merkezi sınav ile kamu tarafından istihdam edilmektedir. Özel sektör kuruluşları ise bu genel sınav sonucu alana özgü olmadığı için </w:t>
      </w:r>
      <w:r w:rsidR="009A6E8C" w:rsidRPr="00D35359">
        <w:rPr>
          <w:rFonts w:ascii="Times New Roman" w:hAnsi="Times New Roman" w:cs="Times New Roman"/>
          <w:iCs/>
          <w:sz w:val="24"/>
          <w:szCs w:val="24"/>
        </w:rPr>
        <w:t xml:space="preserve">istihdam </w:t>
      </w:r>
      <w:proofErr w:type="gramStart"/>
      <w:r w:rsidR="009A6E8C" w:rsidRPr="00D35359">
        <w:rPr>
          <w:rFonts w:ascii="Times New Roman" w:hAnsi="Times New Roman" w:cs="Times New Roman"/>
          <w:iCs/>
          <w:sz w:val="24"/>
          <w:szCs w:val="24"/>
        </w:rPr>
        <w:t>kriteri</w:t>
      </w:r>
      <w:proofErr w:type="gramEnd"/>
      <w:r w:rsidRPr="00D35359">
        <w:rPr>
          <w:rFonts w:ascii="Times New Roman" w:hAnsi="Times New Roman" w:cs="Times New Roman"/>
          <w:iCs/>
          <w:sz w:val="24"/>
          <w:szCs w:val="24"/>
        </w:rPr>
        <w:t xml:space="preserve"> olarak kullanmamaktadır. Bunun yanı sıra öğrenciler eğitim süresince KPSS gibi alan dışı bir sınavı</w:t>
      </w:r>
      <w:r w:rsidR="00B46372" w:rsidRPr="00D35359">
        <w:rPr>
          <w:rFonts w:ascii="Times New Roman" w:hAnsi="Times New Roman" w:cs="Times New Roman"/>
          <w:iCs/>
          <w:sz w:val="24"/>
          <w:szCs w:val="24"/>
        </w:rPr>
        <w:t>,</w:t>
      </w:r>
      <w:r w:rsidRPr="00D35359">
        <w:rPr>
          <w:rFonts w:ascii="Times New Roman" w:hAnsi="Times New Roman" w:cs="Times New Roman"/>
          <w:iCs/>
          <w:sz w:val="24"/>
          <w:szCs w:val="24"/>
        </w:rPr>
        <w:t xml:space="preserve"> istihdam kaygısı nedeniyle </w:t>
      </w:r>
      <w:proofErr w:type="spellStart"/>
      <w:r w:rsidR="009A6E8C" w:rsidRPr="00D35359">
        <w:rPr>
          <w:rFonts w:ascii="Times New Roman" w:hAnsi="Times New Roman" w:cs="Times New Roman"/>
          <w:iCs/>
          <w:sz w:val="24"/>
          <w:szCs w:val="24"/>
        </w:rPr>
        <w:t>önceliklendirmekte</w:t>
      </w:r>
      <w:proofErr w:type="spellEnd"/>
      <w:r w:rsidR="009A6E8C" w:rsidRPr="00D35359">
        <w:rPr>
          <w:rFonts w:ascii="Times New Roman" w:hAnsi="Times New Roman" w:cs="Times New Roman"/>
          <w:iCs/>
          <w:sz w:val="24"/>
          <w:szCs w:val="24"/>
        </w:rPr>
        <w:t xml:space="preserve"> ve</w:t>
      </w:r>
      <w:r w:rsidRPr="00D35359">
        <w:rPr>
          <w:rFonts w:ascii="Times New Roman" w:hAnsi="Times New Roman" w:cs="Times New Roman"/>
          <w:iCs/>
          <w:sz w:val="24"/>
          <w:szCs w:val="24"/>
        </w:rPr>
        <w:t xml:space="preserve"> alan bilgisini ikinci plana almaktadırlar.  </w:t>
      </w:r>
    </w:p>
    <w:p w14:paraId="3CF76FD9" w14:textId="1B56E0E7" w:rsidR="00A307C4" w:rsidRPr="00D35359" w:rsidRDefault="00A307C4"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b/>
          <w:sz w:val="24"/>
          <w:szCs w:val="24"/>
        </w:rPr>
        <w:t>Hedef:</w:t>
      </w:r>
      <w:r w:rsidRPr="00D35359">
        <w:rPr>
          <w:rFonts w:ascii="Times New Roman" w:hAnsi="Times New Roman" w:cs="Times New Roman"/>
          <w:sz w:val="24"/>
          <w:szCs w:val="24"/>
        </w:rPr>
        <w:t xml:space="preserve"> ÖSYM tarafından düzenlenecek, mesleki alan bilgisine temellenen bir merkezi sınavla kamu istihdamının yapılması. Ayrıca özel sektörde nitelikli hemşire insan gücü arayışı olan kuruluşların da sınav sonucunu istihdam amacıyla kullanabilmesi. </w:t>
      </w:r>
    </w:p>
    <w:p w14:paraId="11EBCF60" w14:textId="71D9A43F" w:rsidR="00A307C4" w:rsidRPr="00D35359" w:rsidRDefault="00A307C4" w:rsidP="00D35359">
      <w:pPr>
        <w:spacing w:line="360" w:lineRule="auto"/>
        <w:ind w:right="283"/>
        <w:jc w:val="both"/>
        <w:rPr>
          <w:rFonts w:ascii="Times New Roman" w:hAnsi="Times New Roman" w:cs="Times New Roman"/>
          <w:b/>
          <w:sz w:val="24"/>
          <w:szCs w:val="24"/>
        </w:rPr>
      </w:pPr>
      <w:r w:rsidRPr="00D35359">
        <w:rPr>
          <w:rFonts w:ascii="Times New Roman" w:hAnsi="Times New Roman" w:cs="Times New Roman"/>
          <w:b/>
          <w:sz w:val="24"/>
          <w:szCs w:val="24"/>
        </w:rPr>
        <w:t xml:space="preserve">Eylemler: </w:t>
      </w:r>
    </w:p>
    <w:p w14:paraId="457EFCC6" w14:textId="7B713719" w:rsidR="00A307C4" w:rsidRPr="00D35359" w:rsidRDefault="00A06808" w:rsidP="00D35359">
      <w:pPr>
        <w:pStyle w:val="ListeParagraf"/>
        <w:numPr>
          <w:ilvl w:val="0"/>
          <w:numId w:val="5"/>
        </w:numPr>
        <w:spacing w:line="360" w:lineRule="auto"/>
        <w:ind w:right="283"/>
        <w:jc w:val="both"/>
        <w:rPr>
          <w:rFonts w:ascii="Times New Roman" w:hAnsi="Times New Roman" w:cs="Times New Roman"/>
          <w:sz w:val="24"/>
          <w:szCs w:val="24"/>
        </w:rPr>
      </w:pPr>
      <w:r w:rsidRPr="00D35359">
        <w:rPr>
          <w:rFonts w:ascii="Times New Roman" w:hAnsi="Times New Roman" w:cs="Times New Roman"/>
          <w:bCs/>
          <w:sz w:val="24"/>
          <w:szCs w:val="24"/>
        </w:rPr>
        <w:t>HE</w:t>
      </w:r>
      <w:r w:rsidR="00FD591F" w:rsidRPr="00D35359">
        <w:rPr>
          <w:rFonts w:ascii="Times New Roman" w:hAnsi="Times New Roman" w:cs="Times New Roman"/>
          <w:bCs/>
          <w:sz w:val="24"/>
          <w:szCs w:val="24"/>
        </w:rPr>
        <w:t>İK tarafından</w:t>
      </w:r>
      <w:r w:rsidR="00A307C4" w:rsidRPr="00D35359">
        <w:rPr>
          <w:rFonts w:ascii="Times New Roman" w:hAnsi="Times New Roman" w:cs="Times New Roman"/>
          <w:sz w:val="24"/>
          <w:szCs w:val="24"/>
        </w:rPr>
        <w:t xml:space="preserve"> hemşireliğe özgü bir alan sınavı için </w:t>
      </w:r>
      <w:r w:rsidR="0073735D" w:rsidRPr="00D35359">
        <w:rPr>
          <w:rFonts w:ascii="Times New Roman" w:hAnsi="Times New Roman" w:cs="Times New Roman"/>
          <w:sz w:val="24"/>
          <w:szCs w:val="24"/>
        </w:rPr>
        <w:t xml:space="preserve">ÖSYM ile </w:t>
      </w:r>
      <w:r w:rsidR="00400F6E" w:rsidRPr="00D35359">
        <w:rPr>
          <w:rFonts w:ascii="Times New Roman" w:hAnsi="Times New Roman" w:cs="Times New Roman"/>
          <w:sz w:val="24"/>
          <w:szCs w:val="24"/>
        </w:rPr>
        <w:t>işbirliği</w:t>
      </w:r>
      <w:r w:rsidR="0073735D" w:rsidRPr="00D35359">
        <w:rPr>
          <w:rFonts w:ascii="Times New Roman" w:hAnsi="Times New Roman" w:cs="Times New Roman"/>
          <w:sz w:val="24"/>
          <w:szCs w:val="24"/>
        </w:rPr>
        <w:t xml:space="preserve"> yapılması ve </w:t>
      </w:r>
      <w:r w:rsidR="00A307C4" w:rsidRPr="00D35359">
        <w:rPr>
          <w:rFonts w:ascii="Times New Roman" w:hAnsi="Times New Roman" w:cs="Times New Roman"/>
          <w:sz w:val="24"/>
          <w:szCs w:val="24"/>
        </w:rPr>
        <w:t xml:space="preserve">bu </w:t>
      </w:r>
      <w:r w:rsidR="0073735D" w:rsidRPr="00D35359">
        <w:rPr>
          <w:rFonts w:ascii="Times New Roman" w:hAnsi="Times New Roman" w:cs="Times New Roman"/>
          <w:sz w:val="24"/>
          <w:szCs w:val="24"/>
        </w:rPr>
        <w:t>iş</w:t>
      </w:r>
      <w:r w:rsidR="00400F6E" w:rsidRPr="00D35359">
        <w:rPr>
          <w:rFonts w:ascii="Times New Roman" w:hAnsi="Times New Roman" w:cs="Times New Roman"/>
          <w:sz w:val="24"/>
          <w:szCs w:val="24"/>
        </w:rPr>
        <w:t>birliğinden</w:t>
      </w:r>
      <w:r w:rsidR="00A307C4" w:rsidRPr="00D35359">
        <w:rPr>
          <w:rFonts w:ascii="Times New Roman" w:hAnsi="Times New Roman" w:cs="Times New Roman"/>
          <w:sz w:val="24"/>
          <w:szCs w:val="24"/>
        </w:rPr>
        <w:t xml:space="preserve"> çıkacak kararların </w:t>
      </w:r>
      <w:r w:rsidR="0073735D" w:rsidRPr="00D35359">
        <w:rPr>
          <w:rFonts w:ascii="Times New Roman" w:hAnsi="Times New Roman" w:cs="Times New Roman"/>
          <w:sz w:val="24"/>
          <w:szCs w:val="24"/>
        </w:rPr>
        <w:t>uygulamaya geçirilmesi için</w:t>
      </w:r>
      <w:r w:rsidR="00A307C4" w:rsidRPr="00D35359">
        <w:rPr>
          <w:rFonts w:ascii="Times New Roman" w:hAnsi="Times New Roman" w:cs="Times New Roman"/>
          <w:sz w:val="24"/>
          <w:szCs w:val="24"/>
        </w:rPr>
        <w:t xml:space="preserve"> çalışılması. </w:t>
      </w:r>
    </w:p>
    <w:p w14:paraId="6B33FF50" w14:textId="6194C6D5" w:rsidR="002E0BF6" w:rsidRPr="00D35359" w:rsidRDefault="002E0BF6" w:rsidP="00D35359">
      <w:pPr>
        <w:spacing w:line="360" w:lineRule="auto"/>
        <w:ind w:right="283"/>
        <w:jc w:val="both"/>
        <w:rPr>
          <w:rFonts w:ascii="Times New Roman" w:hAnsi="Times New Roman" w:cs="Times New Roman"/>
          <w:sz w:val="24"/>
          <w:szCs w:val="24"/>
        </w:rPr>
      </w:pPr>
    </w:p>
    <w:p w14:paraId="42A653BC" w14:textId="50F0149C" w:rsidR="002E0BF6" w:rsidRPr="00D35359" w:rsidRDefault="002E0BF6" w:rsidP="00D35359">
      <w:pPr>
        <w:spacing w:line="360" w:lineRule="auto"/>
        <w:ind w:right="283"/>
        <w:jc w:val="both"/>
        <w:rPr>
          <w:rFonts w:ascii="Times New Roman" w:hAnsi="Times New Roman" w:cs="Times New Roman"/>
          <w:b/>
          <w:i/>
          <w:sz w:val="24"/>
          <w:szCs w:val="24"/>
        </w:rPr>
      </w:pPr>
      <w:r w:rsidRPr="00D35359">
        <w:rPr>
          <w:rFonts w:ascii="Times New Roman" w:hAnsi="Times New Roman" w:cs="Times New Roman"/>
          <w:b/>
          <w:i/>
          <w:sz w:val="24"/>
          <w:szCs w:val="24"/>
        </w:rPr>
        <w:t>8. Öğrenci</w:t>
      </w:r>
      <w:r w:rsidR="00A307C4" w:rsidRPr="00D35359">
        <w:rPr>
          <w:rFonts w:ascii="Times New Roman" w:hAnsi="Times New Roman" w:cs="Times New Roman"/>
          <w:b/>
          <w:i/>
          <w:sz w:val="24"/>
          <w:szCs w:val="24"/>
        </w:rPr>
        <w:t>lerin Yaşadıkları Sorunlar</w:t>
      </w:r>
      <w:r w:rsidRPr="00D35359">
        <w:rPr>
          <w:rFonts w:ascii="Times New Roman" w:hAnsi="Times New Roman" w:cs="Times New Roman"/>
          <w:b/>
          <w:i/>
          <w:sz w:val="24"/>
          <w:szCs w:val="24"/>
        </w:rPr>
        <w:t xml:space="preserve"> </w:t>
      </w:r>
    </w:p>
    <w:p w14:paraId="3738C8B1" w14:textId="77777777" w:rsidR="00E32DB8" w:rsidRPr="00D35359" w:rsidRDefault="00E32DB8"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Hemşirelik programlarının program çıktılarında “yabancı dili mesleki alanda etkin kullanabilme” yer almasına karşın mezunlar bu çıktıya yeterince ulaşamamaktadırlar.  Bu bağlamda, öğrenciler uluslararası değişim programlarından yeterince yararlanamamaktadırlar.</w:t>
      </w:r>
    </w:p>
    <w:p w14:paraId="6572D663" w14:textId="3395E968" w:rsidR="001B64B7" w:rsidRPr="00D35359" w:rsidRDefault="00AF4C2E"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Ayrıca ü</w:t>
      </w:r>
      <w:r w:rsidR="00A307C4" w:rsidRPr="00D35359">
        <w:rPr>
          <w:rFonts w:ascii="Times New Roman" w:hAnsi="Times New Roman" w:cs="Times New Roman"/>
          <w:sz w:val="24"/>
          <w:szCs w:val="24"/>
        </w:rPr>
        <w:t xml:space="preserve">lkemizde sayıları hızla artan </w:t>
      </w:r>
      <w:r w:rsidR="0084218C" w:rsidRPr="00D35359">
        <w:rPr>
          <w:rFonts w:ascii="Times New Roman" w:hAnsi="Times New Roman" w:cs="Times New Roman"/>
          <w:sz w:val="24"/>
          <w:szCs w:val="24"/>
        </w:rPr>
        <w:t>uluslararası</w:t>
      </w:r>
      <w:r w:rsidR="00A307C4" w:rsidRPr="00D35359">
        <w:rPr>
          <w:rFonts w:ascii="Times New Roman" w:hAnsi="Times New Roman" w:cs="Times New Roman"/>
          <w:sz w:val="24"/>
          <w:szCs w:val="24"/>
        </w:rPr>
        <w:t xml:space="preserve"> öğrencilerin kabulü sırasında dil yeterliklerinin sağlanmamış olması nedeniyle sorunlar yaşadıkları bilinmektedir. </w:t>
      </w:r>
      <w:r w:rsidR="00960906" w:rsidRPr="00D35359">
        <w:rPr>
          <w:rFonts w:ascii="Times New Roman" w:hAnsi="Times New Roman" w:cs="Times New Roman"/>
          <w:sz w:val="24"/>
          <w:szCs w:val="24"/>
        </w:rPr>
        <w:t>T</w:t>
      </w:r>
      <w:r w:rsidR="00A307C4" w:rsidRPr="00D35359">
        <w:rPr>
          <w:rFonts w:ascii="Times New Roman" w:hAnsi="Times New Roman" w:cs="Times New Roman"/>
          <w:sz w:val="24"/>
          <w:szCs w:val="24"/>
        </w:rPr>
        <w:t xml:space="preserve">emel </w:t>
      </w:r>
      <w:r w:rsidR="00A307C4" w:rsidRPr="00D35359">
        <w:rPr>
          <w:rFonts w:ascii="Times New Roman" w:hAnsi="Times New Roman" w:cs="Times New Roman"/>
          <w:sz w:val="24"/>
          <w:szCs w:val="24"/>
        </w:rPr>
        <w:lastRenderedPageBreak/>
        <w:t>iletişim</w:t>
      </w:r>
      <w:r w:rsidR="00960906" w:rsidRPr="00D35359">
        <w:rPr>
          <w:rFonts w:ascii="Times New Roman" w:hAnsi="Times New Roman" w:cs="Times New Roman"/>
          <w:sz w:val="24"/>
          <w:szCs w:val="24"/>
        </w:rPr>
        <w:t>i</w:t>
      </w:r>
      <w:r w:rsidR="00A307C4" w:rsidRPr="00D35359">
        <w:rPr>
          <w:rFonts w:ascii="Times New Roman" w:hAnsi="Times New Roman" w:cs="Times New Roman"/>
          <w:sz w:val="24"/>
          <w:szCs w:val="24"/>
        </w:rPr>
        <w:t xml:space="preserve"> sağlayacak</w:t>
      </w:r>
      <w:r w:rsidR="00960906" w:rsidRPr="00D35359">
        <w:rPr>
          <w:rFonts w:ascii="Times New Roman" w:hAnsi="Times New Roman" w:cs="Times New Roman"/>
          <w:sz w:val="24"/>
          <w:szCs w:val="24"/>
        </w:rPr>
        <w:t xml:space="preserve"> düzeyde</w:t>
      </w:r>
      <w:r w:rsidR="00A307C4" w:rsidRPr="00D35359">
        <w:rPr>
          <w:rFonts w:ascii="Times New Roman" w:hAnsi="Times New Roman" w:cs="Times New Roman"/>
          <w:sz w:val="24"/>
          <w:szCs w:val="24"/>
        </w:rPr>
        <w:t xml:space="preserve"> Türkçe konuşama</w:t>
      </w:r>
      <w:r w:rsidR="0069050B" w:rsidRPr="00D35359">
        <w:rPr>
          <w:rFonts w:ascii="Times New Roman" w:hAnsi="Times New Roman" w:cs="Times New Roman"/>
          <w:sz w:val="24"/>
          <w:szCs w:val="24"/>
        </w:rPr>
        <w:t xml:space="preserve">yan </w:t>
      </w:r>
      <w:r w:rsidR="00400F6E" w:rsidRPr="00D35359">
        <w:rPr>
          <w:rFonts w:ascii="Times New Roman" w:hAnsi="Times New Roman" w:cs="Times New Roman"/>
          <w:sz w:val="24"/>
          <w:szCs w:val="24"/>
        </w:rPr>
        <w:t>öğrencilerden, teorik</w:t>
      </w:r>
      <w:r w:rsidR="00A307C4" w:rsidRPr="00D35359">
        <w:rPr>
          <w:rFonts w:ascii="Times New Roman" w:hAnsi="Times New Roman" w:cs="Times New Roman"/>
          <w:sz w:val="24"/>
          <w:szCs w:val="24"/>
        </w:rPr>
        <w:t xml:space="preserve"> derslerde </w:t>
      </w:r>
      <w:r w:rsidR="0069050B" w:rsidRPr="00D35359">
        <w:rPr>
          <w:rFonts w:ascii="Times New Roman" w:hAnsi="Times New Roman" w:cs="Times New Roman"/>
          <w:sz w:val="24"/>
          <w:szCs w:val="24"/>
        </w:rPr>
        <w:t xml:space="preserve">başarının </w:t>
      </w:r>
      <w:r w:rsidR="008C612B" w:rsidRPr="00D35359">
        <w:rPr>
          <w:rFonts w:ascii="Times New Roman" w:hAnsi="Times New Roman" w:cs="Times New Roman"/>
          <w:sz w:val="24"/>
          <w:szCs w:val="24"/>
        </w:rPr>
        <w:t>yanı sıra</w:t>
      </w:r>
      <w:r w:rsidR="00A307C4" w:rsidRPr="00D35359">
        <w:rPr>
          <w:rFonts w:ascii="Times New Roman" w:hAnsi="Times New Roman" w:cs="Times New Roman"/>
          <w:sz w:val="24"/>
          <w:szCs w:val="24"/>
        </w:rPr>
        <w:t>, hasta ve ailesi ile iletişim</w:t>
      </w:r>
      <w:r w:rsidR="0069050B" w:rsidRPr="00D35359">
        <w:rPr>
          <w:rFonts w:ascii="Times New Roman" w:hAnsi="Times New Roman" w:cs="Times New Roman"/>
          <w:sz w:val="24"/>
          <w:szCs w:val="24"/>
        </w:rPr>
        <w:t xml:space="preserve"> kurması </w:t>
      </w:r>
      <w:r w:rsidR="00A307C4" w:rsidRPr="00D35359">
        <w:rPr>
          <w:rFonts w:ascii="Times New Roman" w:hAnsi="Times New Roman" w:cs="Times New Roman"/>
          <w:sz w:val="24"/>
          <w:szCs w:val="24"/>
        </w:rPr>
        <w:t>beklenmekt</w:t>
      </w:r>
      <w:r w:rsidR="005036AC" w:rsidRPr="00D35359">
        <w:rPr>
          <w:rFonts w:ascii="Times New Roman" w:hAnsi="Times New Roman" w:cs="Times New Roman"/>
          <w:sz w:val="24"/>
          <w:szCs w:val="24"/>
        </w:rPr>
        <w:t xml:space="preserve">edir. Bu durum </w:t>
      </w:r>
      <w:r w:rsidR="0084218C" w:rsidRPr="00D35359">
        <w:rPr>
          <w:rFonts w:ascii="Times New Roman" w:hAnsi="Times New Roman" w:cs="Times New Roman"/>
          <w:sz w:val="24"/>
          <w:szCs w:val="24"/>
        </w:rPr>
        <w:t xml:space="preserve">uluslararası </w:t>
      </w:r>
      <w:r w:rsidR="00A307C4" w:rsidRPr="00D35359">
        <w:rPr>
          <w:rFonts w:ascii="Times New Roman" w:hAnsi="Times New Roman" w:cs="Times New Roman"/>
          <w:sz w:val="24"/>
          <w:szCs w:val="24"/>
        </w:rPr>
        <w:t xml:space="preserve">öğrencilerin hem </w:t>
      </w:r>
      <w:proofErr w:type="gramStart"/>
      <w:r w:rsidR="00A307C4" w:rsidRPr="00D35359">
        <w:rPr>
          <w:rFonts w:ascii="Times New Roman" w:hAnsi="Times New Roman" w:cs="Times New Roman"/>
          <w:sz w:val="24"/>
          <w:szCs w:val="24"/>
        </w:rPr>
        <w:t>motivasyonlarını</w:t>
      </w:r>
      <w:proofErr w:type="gramEnd"/>
      <w:r w:rsidR="00A307C4" w:rsidRPr="00D35359">
        <w:rPr>
          <w:rFonts w:ascii="Times New Roman" w:hAnsi="Times New Roman" w:cs="Times New Roman"/>
          <w:sz w:val="24"/>
          <w:szCs w:val="24"/>
        </w:rPr>
        <w:t xml:space="preserve"> hem de akademik başarılarını olumsuz etkilerken diğer öğrencilerin öğrenme süreçleri de etkilenmektedir. </w:t>
      </w:r>
      <w:r w:rsidR="005D43AA" w:rsidRPr="00D35359">
        <w:rPr>
          <w:rFonts w:ascii="Times New Roman" w:hAnsi="Times New Roman" w:cs="Times New Roman"/>
          <w:sz w:val="24"/>
          <w:szCs w:val="24"/>
        </w:rPr>
        <w:t xml:space="preserve"> </w:t>
      </w:r>
      <w:r w:rsidR="0084218C" w:rsidRPr="00D35359">
        <w:rPr>
          <w:rFonts w:ascii="Times New Roman" w:hAnsi="Times New Roman" w:cs="Times New Roman"/>
          <w:sz w:val="24"/>
          <w:szCs w:val="24"/>
        </w:rPr>
        <w:t xml:space="preserve">Uluslararası </w:t>
      </w:r>
      <w:r w:rsidR="009D21AD" w:rsidRPr="00D35359">
        <w:rPr>
          <w:rFonts w:ascii="Times New Roman" w:hAnsi="Times New Roman" w:cs="Times New Roman"/>
          <w:sz w:val="24"/>
          <w:szCs w:val="24"/>
        </w:rPr>
        <w:t>ö</w:t>
      </w:r>
      <w:r w:rsidR="005D43AA" w:rsidRPr="00D35359">
        <w:rPr>
          <w:rFonts w:ascii="Times New Roman" w:hAnsi="Times New Roman" w:cs="Times New Roman"/>
          <w:sz w:val="24"/>
          <w:szCs w:val="24"/>
        </w:rPr>
        <w:t>ğrencilerin yaşadıkları diğer bir sorun ise</w:t>
      </w:r>
      <w:r w:rsidR="00CD3B51" w:rsidRPr="00D35359">
        <w:rPr>
          <w:rFonts w:ascii="Times New Roman" w:hAnsi="Times New Roman" w:cs="Times New Roman"/>
          <w:sz w:val="24"/>
          <w:szCs w:val="24"/>
        </w:rPr>
        <w:t>,</w:t>
      </w:r>
      <w:r w:rsidR="005D43AA" w:rsidRPr="00D35359">
        <w:rPr>
          <w:rFonts w:ascii="Times New Roman" w:hAnsi="Times New Roman" w:cs="Times New Roman"/>
          <w:sz w:val="24"/>
          <w:szCs w:val="24"/>
        </w:rPr>
        <w:t xml:space="preserve"> öğrenci-eğitici oranlarının yüksek olması</w:t>
      </w:r>
      <w:r w:rsidR="00CD3B51" w:rsidRPr="00D35359">
        <w:rPr>
          <w:rFonts w:ascii="Times New Roman" w:hAnsi="Times New Roman" w:cs="Times New Roman"/>
          <w:sz w:val="24"/>
          <w:szCs w:val="24"/>
        </w:rPr>
        <w:t>na bağlı olarak</w:t>
      </w:r>
      <w:r w:rsidR="005D43AA" w:rsidRPr="00D35359">
        <w:rPr>
          <w:rFonts w:ascii="Times New Roman" w:hAnsi="Times New Roman" w:cs="Times New Roman"/>
          <w:sz w:val="24"/>
          <w:szCs w:val="24"/>
        </w:rPr>
        <w:t xml:space="preserve"> yeterli akademik danışmanlık alamamaları nedeniyle eğitim süreçlerinde kendilerine hedef belirleyememeleridir. </w:t>
      </w:r>
    </w:p>
    <w:p w14:paraId="56DD3906" w14:textId="1CE9CDE6" w:rsidR="005D43AA" w:rsidRPr="00D35359" w:rsidRDefault="005D43AA" w:rsidP="00D35359">
      <w:pPr>
        <w:spacing w:line="360" w:lineRule="auto"/>
        <w:ind w:right="283"/>
        <w:jc w:val="both"/>
        <w:rPr>
          <w:rFonts w:ascii="Times New Roman" w:hAnsi="Times New Roman" w:cs="Times New Roman"/>
          <w:sz w:val="24"/>
          <w:szCs w:val="24"/>
        </w:rPr>
      </w:pPr>
      <w:r w:rsidRPr="00D35359">
        <w:rPr>
          <w:rFonts w:ascii="Times New Roman" w:hAnsi="Times New Roman" w:cs="Times New Roman"/>
          <w:b/>
          <w:sz w:val="24"/>
          <w:szCs w:val="24"/>
        </w:rPr>
        <w:t>Hedef:</w:t>
      </w:r>
      <w:r w:rsidRPr="00D35359">
        <w:rPr>
          <w:rFonts w:ascii="Times New Roman" w:hAnsi="Times New Roman" w:cs="Times New Roman"/>
          <w:sz w:val="24"/>
          <w:szCs w:val="24"/>
        </w:rPr>
        <w:t xml:space="preserve"> </w:t>
      </w:r>
      <w:r w:rsidR="00E32DB8" w:rsidRPr="00D35359">
        <w:rPr>
          <w:rFonts w:ascii="Times New Roman" w:hAnsi="Times New Roman" w:cs="Times New Roman"/>
          <w:sz w:val="24"/>
          <w:szCs w:val="24"/>
        </w:rPr>
        <w:t xml:space="preserve">Hemşirelik programlarında öğrenim gören öğrencilerin yabancı dil öğretiminin iyileştirilmesi ve değişim programlarına katılan öğrenci sayılarının arttırılması. </w:t>
      </w:r>
      <w:r w:rsidR="0084218C" w:rsidRPr="00D35359">
        <w:rPr>
          <w:rFonts w:ascii="Times New Roman" w:hAnsi="Times New Roman" w:cs="Times New Roman"/>
          <w:sz w:val="24"/>
          <w:szCs w:val="24"/>
        </w:rPr>
        <w:t>Uluslararası</w:t>
      </w:r>
      <w:r w:rsidRPr="00D35359">
        <w:rPr>
          <w:rFonts w:ascii="Times New Roman" w:hAnsi="Times New Roman" w:cs="Times New Roman"/>
          <w:sz w:val="24"/>
          <w:szCs w:val="24"/>
        </w:rPr>
        <w:t xml:space="preserve"> öğrencilerin üniversitelere kabulünde dil yeterliklerinin bir komisyon tarafından değerlendirilmesi ve tüm öğrencilerin yeterli akademik danışmanlık alabilmesi.</w:t>
      </w:r>
      <w:r w:rsidR="00C74624" w:rsidRPr="00D35359">
        <w:rPr>
          <w:rFonts w:ascii="Times New Roman" w:hAnsi="Times New Roman" w:cs="Times New Roman"/>
          <w:sz w:val="24"/>
          <w:szCs w:val="24"/>
        </w:rPr>
        <w:t xml:space="preserve"> </w:t>
      </w:r>
      <w:bookmarkStart w:id="1" w:name="_GoBack"/>
      <w:bookmarkEnd w:id="1"/>
    </w:p>
    <w:p w14:paraId="0B18E70A" w14:textId="2489D0ED" w:rsidR="005D43AA" w:rsidRPr="00D35359" w:rsidRDefault="005D43AA" w:rsidP="00D35359">
      <w:pPr>
        <w:spacing w:line="360" w:lineRule="auto"/>
        <w:ind w:right="283"/>
        <w:jc w:val="both"/>
        <w:rPr>
          <w:rFonts w:ascii="Times New Roman" w:hAnsi="Times New Roman" w:cs="Times New Roman"/>
          <w:b/>
          <w:sz w:val="24"/>
          <w:szCs w:val="24"/>
        </w:rPr>
      </w:pPr>
      <w:r w:rsidRPr="00D35359">
        <w:rPr>
          <w:rFonts w:ascii="Times New Roman" w:hAnsi="Times New Roman" w:cs="Times New Roman"/>
          <w:b/>
          <w:sz w:val="24"/>
          <w:szCs w:val="24"/>
        </w:rPr>
        <w:t xml:space="preserve">Eylemler: </w:t>
      </w:r>
    </w:p>
    <w:p w14:paraId="3E42B7E7" w14:textId="77777777" w:rsidR="00E32DB8" w:rsidRPr="00D35359" w:rsidRDefault="00E32DB8" w:rsidP="00D35359">
      <w:pPr>
        <w:pStyle w:val="ListeParagraf"/>
        <w:numPr>
          <w:ilvl w:val="0"/>
          <w:numId w:val="5"/>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Program yöneticilerinin, eğitim programlarında yabancı dil öğretimi ve değişim programlarına katılım konusunda iyileştirmeler yapması:</w:t>
      </w:r>
    </w:p>
    <w:p w14:paraId="2095F8AE" w14:textId="7B223613" w:rsidR="00E32DB8" w:rsidRPr="00D35359" w:rsidRDefault="00E32DB8" w:rsidP="00D35359">
      <w:pPr>
        <w:pStyle w:val="ListeParagraf"/>
        <w:numPr>
          <w:ilvl w:val="1"/>
          <w:numId w:val="5"/>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Eğitim programında yabancı dile ilişkin derslerin etkin yürütülmesi </w:t>
      </w:r>
      <w:r w:rsidR="00CD3B51" w:rsidRPr="00D35359">
        <w:rPr>
          <w:rFonts w:ascii="Times New Roman" w:hAnsi="Times New Roman" w:cs="Times New Roman"/>
          <w:sz w:val="24"/>
          <w:szCs w:val="24"/>
        </w:rPr>
        <w:t xml:space="preserve">ve öğrencilerin B2 düzeyinde </w:t>
      </w:r>
      <w:r w:rsidR="0043005C" w:rsidRPr="00D35359">
        <w:rPr>
          <w:rFonts w:ascii="Times New Roman" w:hAnsi="Times New Roman" w:cs="Times New Roman"/>
          <w:sz w:val="24"/>
          <w:szCs w:val="24"/>
        </w:rPr>
        <w:t xml:space="preserve">İngilizce </w:t>
      </w:r>
      <w:r w:rsidR="00CD3B51" w:rsidRPr="00D35359">
        <w:rPr>
          <w:rFonts w:ascii="Times New Roman" w:hAnsi="Times New Roman" w:cs="Times New Roman"/>
          <w:sz w:val="24"/>
          <w:szCs w:val="24"/>
        </w:rPr>
        <w:t xml:space="preserve">becerisine sahip olarak mezun olmaları </w:t>
      </w:r>
      <w:r w:rsidRPr="00D35359">
        <w:rPr>
          <w:rFonts w:ascii="Times New Roman" w:hAnsi="Times New Roman" w:cs="Times New Roman"/>
          <w:sz w:val="24"/>
          <w:szCs w:val="24"/>
        </w:rPr>
        <w:t>için gerekli düzenlemelerin yapılması.</w:t>
      </w:r>
    </w:p>
    <w:p w14:paraId="3471E3EF" w14:textId="20FA2504" w:rsidR="00E32DB8" w:rsidRPr="00D35359" w:rsidRDefault="00E32DB8" w:rsidP="00D35359">
      <w:pPr>
        <w:pStyle w:val="ListeParagraf"/>
        <w:numPr>
          <w:ilvl w:val="1"/>
          <w:numId w:val="5"/>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Uluslararası değişim programlarından yeterince yararlanmaları için öğrencilerin teşvik edilmesi ve gerekli desteklerin sağlanması</w:t>
      </w:r>
      <w:r w:rsidR="002E59F0" w:rsidRPr="00D35359">
        <w:rPr>
          <w:rFonts w:ascii="Times New Roman" w:hAnsi="Times New Roman" w:cs="Times New Roman"/>
          <w:sz w:val="24"/>
          <w:szCs w:val="24"/>
        </w:rPr>
        <w:t>.</w:t>
      </w:r>
      <w:r w:rsidRPr="00D35359">
        <w:rPr>
          <w:rFonts w:ascii="Times New Roman" w:hAnsi="Times New Roman" w:cs="Times New Roman"/>
          <w:sz w:val="24"/>
          <w:szCs w:val="24"/>
        </w:rPr>
        <w:t xml:space="preserve">  </w:t>
      </w:r>
    </w:p>
    <w:p w14:paraId="5620E2B2" w14:textId="48097619" w:rsidR="005D43AA" w:rsidRPr="00D35359" w:rsidRDefault="0084218C" w:rsidP="00D35359">
      <w:pPr>
        <w:pStyle w:val="ListeParagraf"/>
        <w:numPr>
          <w:ilvl w:val="0"/>
          <w:numId w:val="5"/>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 xml:space="preserve">Uluslararası </w:t>
      </w:r>
      <w:r w:rsidR="005D43AA" w:rsidRPr="00D35359">
        <w:rPr>
          <w:rFonts w:ascii="Times New Roman" w:hAnsi="Times New Roman" w:cs="Times New Roman"/>
          <w:sz w:val="24"/>
          <w:szCs w:val="24"/>
        </w:rPr>
        <w:t xml:space="preserve">öğrencilerin üniversitelere kabulünde başvuru yapılan programın yöneticisinin de </w:t>
      </w:r>
      <w:proofErr w:type="gramStart"/>
      <w:r w:rsidR="005D43AA" w:rsidRPr="00D35359">
        <w:rPr>
          <w:rFonts w:ascii="Times New Roman" w:hAnsi="Times New Roman" w:cs="Times New Roman"/>
          <w:sz w:val="24"/>
          <w:szCs w:val="24"/>
        </w:rPr>
        <w:t>dahil</w:t>
      </w:r>
      <w:proofErr w:type="gramEnd"/>
      <w:r w:rsidR="005D43AA" w:rsidRPr="00D35359">
        <w:rPr>
          <w:rFonts w:ascii="Times New Roman" w:hAnsi="Times New Roman" w:cs="Times New Roman"/>
          <w:sz w:val="24"/>
          <w:szCs w:val="24"/>
        </w:rPr>
        <w:t xml:space="preserve"> olduğu bir komisyon tarafından dil yeterliğinin değerlendirilmesi.</w:t>
      </w:r>
      <w:r w:rsidR="00503243" w:rsidRPr="00D35359">
        <w:rPr>
          <w:rFonts w:ascii="Times New Roman" w:hAnsi="Times New Roman" w:cs="Times New Roman"/>
          <w:sz w:val="24"/>
          <w:szCs w:val="24"/>
        </w:rPr>
        <w:t xml:space="preserve"> </w:t>
      </w:r>
    </w:p>
    <w:p w14:paraId="2FE02C5F" w14:textId="1DE6A94E" w:rsidR="005D43AA" w:rsidRPr="00D35359" w:rsidRDefault="003F2245" w:rsidP="00D35359">
      <w:pPr>
        <w:pStyle w:val="ListeParagraf"/>
        <w:numPr>
          <w:ilvl w:val="0"/>
          <w:numId w:val="5"/>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Program yöneticileri tarafından y</w:t>
      </w:r>
      <w:r w:rsidR="003B3175" w:rsidRPr="00D35359">
        <w:rPr>
          <w:rFonts w:ascii="Times New Roman" w:hAnsi="Times New Roman" w:cs="Times New Roman"/>
          <w:sz w:val="24"/>
          <w:szCs w:val="24"/>
        </w:rPr>
        <w:t>abancı uyruklu öğrenciler için</w:t>
      </w:r>
      <w:r w:rsidR="005D43AA" w:rsidRPr="00D35359">
        <w:rPr>
          <w:rFonts w:ascii="Times New Roman" w:hAnsi="Times New Roman" w:cs="Times New Roman"/>
          <w:sz w:val="24"/>
          <w:szCs w:val="24"/>
        </w:rPr>
        <w:t xml:space="preserve"> teorik ve uygulamalı eğitimler için yeterli </w:t>
      </w:r>
      <w:proofErr w:type="gramStart"/>
      <w:r w:rsidR="005D43AA" w:rsidRPr="00D35359">
        <w:rPr>
          <w:rFonts w:ascii="Times New Roman" w:hAnsi="Times New Roman" w:cs="Times New Roman"/>
          <w:sz w:val="24"/>
          <w:szCs w:val="24"/>
        </w:rPr>
        <w:t>oryantasyon</w:t>
      </w:r>
      <w:r w:rsidR="008C612B" w:rsidRPr="00D35359">
        <w:rPr>
          <w:rFonts w:ascii="Times New Roman" w:hAnsi="Times New Roman" w:cs="Times New Roman"/>
          <w:sz w:val="24"/>
          <w:szCs w:val="24"/>
        </w:rPr>
        <w:t>un</w:t>
      </w:r>
      <w:proofErr w:type="gramEnd"/>
      <w:r w:rsidR="005D43AA" w:rsidRPr="00D35359">
        <w:rPr>
          <w:rFonts w:ascii="Times New Roman" w:hAnsi="Times New Roman" w:cs="Times New Roman"/>
          <w:sz w:val="24"/>
          <w:szCs w:val="24"/>
        </w:rPr>
        <w:t xml:space="preserve"> </w:t>
      </w:r>
      <w:r w:rsidRPr="00D35359">
        <w:rPr>
          <w:rFonts w:ascii="Times New Roman" w:hAnsi="Times New Roman" w:cs="Times New Roman"/>
          <w:sz w:val="24"/>
          <w:szCs w:val="24"/>
        </w:rPr>
        <w:t>sağlanması.</w:t>
      </w:r>
    </w:p>
    <w:p w14:paraId="433A5022" w14:textId="265FC6A8" w:rsidR="005D43AA" w:rsidRPr="00D35359" w:rsidRDefault="003F2245" w:rsidP="00D35359">
      <w:pPr>
        <w:pStyle w:val="ListeParagraf"/>
        <w:numPr>
          <w:ilvl w:val="0"/>
          <w:numId w:val="5"/>
        </w:numPr>
        <w:spacing w:line="360" w:lineRule="auto"/>
        <w:ind w:right="283"/>
        <w:jc w:val="both"/>
        <w:rPr>
          <w:rFonts w:ascii="Times New Roman" w:hAnsi="Times New Roman" w:cs="Times New Roman"/>
          <w:sz w:val="24"/>
          <w:szCs w:val="24"/>
        </w:rPr>
      </w:pPr>
      <w:r w:rsidRPr="00D35359">
        <w:rPr>
          <w:rFonts w:ascii="Times New Roman" w:hAnsi="Times New Roman" w:cs="Times New Roman"/>
          <w:sz w:val="24"/>
          <w:szCs w:val="24"/>
        </w:rPr>
        <w:t>Program yöneticileri tarafından t</w:t>
      </w:r>
      <w:r w:rsidR="005D43AA" w:rsidRPr="00D35359">
        <w:rPr>
          <w:rFonts w:ascii="Times New Roman" w:hAnsi="Times New Roman" w:cs="Times New Roman"/>
          <w:sz w:val="24"/>
          <w:szCs w:val="24"/>
        </w:rPr>
        <w:t>üm öğrencilerin</w:t>
      </w:r>
      <w:r w:rsidR="003B3175" w:rsidRPr="00D35359">
        <w:rPr>
          <w:rFonts w:ascii="Times New Roman" w:hAnsi="Times New Roman" w:cs="Times New Roman"/>
          <w:sz w:val="24"/>
          <w:szCs w:val="24"/>
        </w:rPr>
        <w:t xml:space="preserve"> (yabancı uyruklular </w:t>
      </w:r>
      <w:proofErr w:type="gramStart"/>
      <w:r w:rsidR="003B3175" w:rsidRPr="00D35359">
        <w:rPr>
          <w:rFonts w:ascii="Times New Roman" w:hAnsi="Times New Roman" w:cs="Times New Roman"/>
          <w:sz w:val="24"/>
          <w:szCs w:val="24"/>
        </w:rPr>
        <w:t>dahil</w:t>
      </w:r>
      <w:proofErr w:type="gramEnd"/>
      <w:r w:rsidR="003B3175" w:rsidRPr="00D35359">
        <w:rPr>
          <w:rFonts w:ascii="Times New Roman" w:hAnsi="Times New Roman" w:cs="Times New Roman"/>
          <w:sz w:val="24"/>
          <w:szCs w:val="24"/>
        </w:rPr>
        <w:t>)</w:t>
      </w:r>
      <w:r w:rsidR="005D43AA" w:rsidRPr="00D35359">
        <w:rPr>
          <w:rFonts w:ascii="Times New Roman" w:hAnsi="Times New Roman" w:cs="Times New Roman"/>
          <w:sz w:val="24"/>
          <w:szCs w:val="24"/>
        </w:rPr>
        <w:t xml:space="preserve"> eğitim süreçlerinde yeterli akademik danışmanlık alabilmesi</w:t>
      </w:r>
      <w:r w:rsidRPr="00D35359">
        <w:rPr>
          <w:rFonts w:ascii="Times New Roman" w:hAnsi="Times New Roman" w:cs="Times New Roman"/>
          <w:sz w:val="24"/>
          <w:szCs w:val="24"/>
        </w:rPr>
        <w:t xml:space="preserve">nin sağlanması. </w:t>
      </w:r>
      <w:r w:rsidR="005D43AA" w:rsidRPr="00D35359">
        <w:rPr>
          <w:rFonts w:ascii="Times New Roman" w:hAnsi="Times New Roman" w:cs="Times New Roman"/>
          <w:sz w:val="24"/>
          <w:szCs w:val="24"/>
        </w:rPr>
        <w:t xml:space="preserve"> </w:t>
      </w:r>
    </w:p>
    <w:p w14:paraId="6A326B3D" w14:textId="3537F4B5" w:rsidR="00297005" w:rsidRPr="00D35359" w:rsidRDefault="00297005" w:rsidP="00D35359">
      <w:pPr>
        <w:pStyle w:val="ListeParagraf"/>
        <w:spacing w:line="360" w:lineRule="auto"/>
        <w:ind w:right="283"/>
        <w:jc w:val="both"/>
        <w:rPr>
          <w:rFonts w:ascii="Times New Roman" w:hAnsi="Times New Roman" w:cs="Times New Roman"/>
          <w:sz w:val="24"/>
          <w:szCs w:val="24"/>
        </w:rPr>
      </w:pPr>
    </w:p>
    <w:p w14:paraId="10B8202D" w14:textId="088E465B" w:rsidR="00A82A81" w:rsidRPr="00D35359" w:rsidRDefault="00A82A81" w:rsidP="00D35359">
      <w:pPr>
        <w:spacing w:line="360" w:lineRule="auto"/>
        <w:ind w:right="283"/>
        <w:jc w:val="both"/>
        <w:rPr>
          <w:rFonts w:ascii="Times New Roman" w:hAnsi="Times New Roman" w:cs="Times New Roman"/>
          <w:i/>
          <w:iCs/>
          <w:sz w:val="24"/>
          <w:szCs w:val="24"/>
        </w:rPr>
      </w:pPr>
      <w:r w:rsidRPr="00D35359">
        <w:rPr>
          <w:rFonts w:ascii="Times New Roman" w:hAnsi="Times New Roman" w:cs="Times New Roman"/>
          <w:b/>
          <w:bCs/>
          <w:i/>
          <w:iCs/>
          <w:sz w:val="24"/>
          <w:szCs w:val="24"/>
        </w:rPr>
        <w:t xml:space="preserve">9. Uygulamalı Eğitimler Çerçeve Yönetmeliğine </w:t>
      </w:r>
      <w:r w:rsidR="00126A08" w:rsidRPr="00D35359">
        <w:rPr>
          <w:rFonts w:ascii="Times New Roman" w:hAnsi="Times New Roman" w:cs="Times New Roman"/>
          <w:b/>
          <w:bCs/>
          <w:i/>
          <w:iCs/>
          <w:sz w:val="24"/>
          <w:szCs w:val="24"/>
        </w:rPr>
        <w:t>İ</w:t>
      </w:r>
      <w:r w:rsidRPr="00D35359">
        <w:rPr>
          <w:rFonts w:ascii="Times New Roman" w:hAnsi="Times New Roman" w:cs="Times New Roman"/>
          <w:b/>
          <w:bCs/>
          <w:i/>
          <w:iCs/>
          <w:sz w:val="24"/>
          <w:szCs w:val="24"/>
        </w:rPr>
        <w:t>lişkin Yaşanan Sorunlar</w:t>
      </w:r>
    </w:p>
    <w:p w14:paraId="61AAB5A1" w14:textId="4B56846D" w:rsidR="00F32F76" w:rsidRPr="00D35359" w:rsidRDefault="00F32F76" w:rsidP="00D35359">
      <w:pPr>
        <w:spacing w:line="360" w:lineRule="auto"/>
        <w:ind w:right="283"/>
        <w:jc w:val="both"/>
        <w:rPr>
          <w:rFonts w:ascii="Times New Roman" w:eastAsia="Calibri" w:hAnsi="Times New Roman" w:cs="Times New Roman"/>
          <w:iCs/>
          <w:sz w:val="24"/>
          <w:szCs w:val="24"/>
        </w:rPr>
      </w:pPr>
      <w:bookmarkStart w:id="2" w:name="_Hlk192509357"/>
      <w:r w:rsidRPr="00D35359">
        <w:rPr>
          <w:rFonts w:ascii="Times New Roman" w:eastAsia="Calibri" w:hAnsi="Times New Roman" w:cs="Times New Roman"/>
          <w:iCs/>
          <w:sz w:val="24"/>
          <w:szCs w:val="24"/>
        </w:rPr>
        <w:t>Hemşirelik eğitimi uygulamalı bir eğitim olduğu için öğrencilerin program kapsamında verilen teorik bilgiye ilişkin beceri ve yetkinlik kazanılabilmesi için uygulama alanlarında uygulama eğitimlerini gerçekleştirerek profesyonel yaşama hazırlanmaları gerekmektedir.</w:t>
      </w:r>
    </w:p>
    <w:p w14:paraId="4C5755F5" w14:textId="19E902B2" w:rsidR="00F32F76" w:rsidRPr="00D35359" w:rsidRDefault="00F32F76" w:rsidP="00D35359">
      <w:pPr>
        <w:spacing w:line="360" w:lineRule="auto"/>
        <w:ind w:right="283"/>
        <w:jc w:val="both"/>
        <w:rPr>
          <w:rFonts w:ascii="Times New Roman" w:eastAsia="Calibri" w:hAnsi="Times New Roman" w:cs="Times New Roman"/>
          <w:iCs/>
          <w:sz w:val="24"/>
          <w:szCs w:val="24"/>
        </w:rPr>
      </w:pPr>
      <w:r w:rsidRPr="00D35359">
        <w:rPr>
          <w:rFonts w:ascii="Times New Roman" w:eastAsia="Calibri" w:hAnsi="Times New Roman" w:cs="Times New Roman"/>
          <w:iCs/>
          <w:sz w:val="24"/>
          <w:szCs w:val="24"/>
        </w:rPr>
        <w:lastRenderedPageBreak/>
        <w:t xml:space="preserve">Uygulamalı Eğitimler Çerçeve Yönetmeliğine göre, </w:t>
      </w:r>
      <w:proofErr w:type="spellStart"/>
      <w:r w:rsidRPr="00D35359">
        <w:rPr>
          <w:rFonts w:ascii="Times New Roman" w:eastAsia="Calibri" w:hAnsi="Times New Roman" w:cs="Times New Roman"/>
          <w:iCs/>
          <w:sz w:val="24"/>
          <w:szCs w:val="24"/>
        </w:rPr>
        <w:t>intörnlük</w:t>
      </w:r>
      <w:proofErr w:type="spellEnd"/>
      <w:r w:rsidRPr="00D35359">
        <w:rPr>
          <w:rFonts w:ascii="Times New Roman" w:eastAsia="Calibri" w:hAnsi="Times New Roman" w:cs="Times New Roman"/>
          <w:iCs/>
          <w:sz w:val="24"/>
          <w:szCs w:val="24"/>
        </w:rPr>
        <w:t xml:space="preserve"> uygulaması sadece tıp fakültesi altıncı sınıf öğrencilerini kapsamaktadır. Bununla </w:t>
      </w:r>
      <w:proofErr w:type="gramStart"/>
      <w:r w:rsidRPr="00D35359">
        <w:rPr>
          <w:rFonts w:ascii="Times New Roman" w:eastAsia="Calibri" w:hAnsi="Times New Roman" w:cs="Times New Roman"/>
          <w:iCs/>
          <w:sz w:val="24"/>
          <w:szCs w:val="24"/>
        </w:rPr>
        <w:t>birlikte  YÖK</w:t>
      </w:r>
      <w:proofErr w:type="gramEnd"/>
      <w:r w:rsidRPr="00D35359">
        <w:rPr>
          <w:rFonts w:ascii="Times New Roman" w:eastAsia="Calibri" w:hAnsi="Times New Roman" w:cs="Times New Roman"/>
          <w:iCs/>
          <w:sz w:val="24"/>
          <w:szCs w:val="24"/>
        </w:rPr>
        <w:t xml:space="preserve"> tarafından yükseköğretim kurumlarına gönderilen 23.08.2021 tarihli ve 60183 sayılı ilgili yazının 28.08.2024 tarihli düzeltme yazısında belirtildiği üzere  hemşirelik son sınıf </w:t>
      </w:r>
      <w:proofErr w:type="spellStart"/>
      <w:r w:rsidRPr="00D35359">
        <w:rPr>
          <w:rFonts w:ascii="Times New Roman" w:eastAsia="Calibri" w:hAnsi="Times New Roman" w:cs="Times New Roman"/>
          <w:iCs/>
          <w:sz w:val="24"/>
          <w:szCs w:val="24"/>
        </w:rPr>
        <w:t>intörnlük</w:t>
      </w:r>
      <w:proofErr w:type="spellEnd"/>
      <w:r w:rsidRPr="00D35359">
        <w:rPr>
          <w:rFonts w:ascii="Times New Roman" w:eastAsia="Calibri" w:hAnsi="Times New Roman" w:cs="Times New Roman"/>
          <w:iCs/>
          <w:sz w:val="24"/>
          <w:szCs w:val="24"/>
        </w:rPr>
        <w:t xml:space="preserve"> uygulaması “İşletmede Mesleki Eğitim” olarak tanımlanabilir. Ancak “Mesleki eğitim”, mali konular nedeniyle uygun bulunmamaktadır. “Uygulamalı Ders” olarak tanımlandığında ise öğrenciler sigortalı sayılmamakta ve ücret alamamaktadırlar. Öğrencilerin sigortalı olmamaları, uygulama sırasında oluşabilecek olası bir mesleki yaralanma durumunda, sağlık güvencesi bulunmayan öğrencilerin sağlık bakımının ve giderlerinin karşılanması açısından mağduriyete neden olabilmektedir.  Öğrencilerin ücret alamamaları nedeniyle mezuniyet sonrası staj ücreti talep edebilecekleri ve yasal yollara başvurabilecekleri gerekçesiyle öğrenciler bazı kurumlarca uygulamaya kabul edilmemektedirler. Kabul edilen bazı öğrencilerin de ücret talebi konulu davalar açtığı bilinmektedir. </w:t>
      </w:r>
    </w:p>
    <w:bookmarkEnd w:id="2"/>
    <w:p w14:paraId="01877E9E" w14:textId="536CADAB" w:rsidR="00A82A81" w:rsidRPr="00D35359" w:rsidRDefault="00A82A81" w:rsidP="00D35359">
      <w:pPr>
        <w:spacing w:line="360" w:lineRule="auto"/>
        <w:ind w:right="283"/>
        <w:jc w:val="both"/>
        <w:rPr>
          <w:rFonts w:ascii="Times New Roman" w:hAnsi="Times New Roman" w:cs="Times New Roman"/>
          <w:b/>
          <w:bCs/>
          <w:iCs/>
          <w:sz w:val="24"/>
          <w:szCs w:val="24"/>
        </w:rPr>
      </w:pPr>
      <w:r w:rsidRPr="00D35359">
        <w:rPr>
          <w:rFonts w:ascii="Times New Roman" w:hAnsi="Times New Roman" w:cs="Times New Roman"/>
          <w:b/>
          <w:bCs/>
          <w:iCs/>
          <w:sz w:val="24"/>
          <w:szCs w:val="24"/>
        </w:rPr>
        <w:t>Hedef:</w:t>
      </w:r>
      <w:r w:rsidRPr="00D35359">
        <w:rPr>
          <w:rFonts w:ascii="Times New Roman" w:hAnsi="Times New Roman" w:cs="Times New Roman"/>
          <w:iCs/>
          <w:sz w:val="24"/>
          <w:szCs w:val="24"/>
        </w:rPr>
        <w:t xml:space="preserve"> Uygulamalı Eğitimler Çerçeve Yönetmeliğine ilişkin değişiklikler yapılması. </w:t>
      </w:r>
    </w:p>
    <w:p w14:paraId="461133E9" w14:textId="77777777" w:rsidR="00A82A81" w:rsidRPr="00D35359" w:rsidRDefault="00A82A81" w:rsidP="00D35359">
      <w:pPr>
        <w:spacing w:line="360" w:lineRule="auto"/>
        <w:jc w:val="both"/>
        <w:rPr>
          <w:rFonts w:ascii="Times New Roman" w:hAnsi="Times New Roman" w:cs="Times New Roman"/>
          <w:b/>
          <w:bCs/>
          <w:iCs/>
          <w:sz w:val="24"/>
          <w:szCs w:val="24"/>
        </w:rPr>
      </w:pPr>
      <w:r w:rsidRPr="00D35359">
        <w:rPr>
          <w:rFonts w:ascii="Times New Roman" w:hAnsi="Times New Roman" w:cs="Times New Roman"/>
          <w:b/>
          <w:bCs/>
          <w:iCs/>
          <w:sz w:val="24"/>
          <w:szCs w:val="24"/>
        </w:rPr>
        <w:t xml:space="preserve">Eylemler: </w:t>
      </w:r>
    </w:p>
    <w:p w14:paraId="19D03C9A" w14:textId="1BDE5FD6" w:rsidR="00F32F76" w:rsidRPr="00D35359" w:rsidRDefault="00A82A81" w:rsidP="00D35359">
      <w:pPr>
        <w:pStyle w:val="ListeParagraf"/>
        <w:numPr>
          <w:ilvl w:val="0"/>
          <w:numId w:val="5"/>
        </w:numPr>
        <w:spacing w:line="360" w:lineRule="auto"/>
        <w:jc w:val="both"/>
        <w:rPr>
          <w:rFonts w:ascii="Times New Roman" w:eastAsia="Times New Roman" w:hAnsi="Times New Roman" w:cs="Times New Roman"/>
          <w:sz w:val="24"/>
          <w:szCs w:val="24"/>
          <w:lang w:eastAsia="tr-TR"/>
        </w:rPr>
      </w:pPr>
      <w:r w:rsidRPr="00D35359">
        <w:rPr>
          <w:rFonts w:ascii="Times New Roman" w:hAnsi="Times New Roman" w:cs="Times New Roman"/>
          <w:iCs/>
          <w:sz w:val="24"/>
          <w:szCs w:val="24"/>
        </w:rPr>
        <w:t xml:space="preserve">Uygulamalı Eğitimler Çerçeve Yönetmeliğinin revize edilmesi için </w:t>
      </w:r>
      <w:proofErr w:type="spellStart"/>
      <w:proofErr w:type="gramStart"/>
      <w:r w:rsidRPr="00D35359">
        <w:rPr>
          <w:rFonts w:ascii="Times New Roman" w:hAnsi="Times New Roman" w:cs="Times New Roman"/>
          <w:iCs/>
          <w:sz w:val="24"/>
          <w:szCs w:val="24"/>
        </w:rPr>
        <w:t>HE</w:t>
      </w:r>
      <w:r w:rsidR="00556802" w:rsidRPr="00D35359">
        <w:rPr>
          <w:rFonts w:ascii="Times New Roman" w:hAnsi="Times New Roman" w:cs="Times New Roman"/>
          <w:iCs/>
          <w:sz w:val="24"/>
          <w:szCs w:val="24"/>
        </w:rPr>
        <w:t>İ</w:t>
      </w:r>
      <w:r w:rsidR="00F32F76" w:rsidRPr="00D35359">
        <w:rPr>
          <w:rFonts w:ascii="Times New Roman" w:hAnsi="Times New Roman" w:cs="Times New Roman"/>
          <w:iCs/>
          <w:sz w:val="24"/>
          <w:szCs w:val="24"/>
        </w:rPr>
        <w:t>K</w:t>
      </w:r>
      <w:r w:rsidR="00556802" w:rsidRPr="00D35359">
        <w:rPr>
          <w:rFonts w:ascii="Times New Roman" w:hAnsi="Times New Roman" w:cs="Times New Roman"/>
          <w:iCs/>
          <w:sz w:val="24"/>
          <w:szCs w:val="24"/>
        </w:rPr>
        <w:t>’</w:t>
      </w:r>
      <w:r w:rsidR="00715C79" w:rsidRPr="00D35359">
        <w:rPr>
          <w:rFonts w:ascii="Times New Roman" w:hAnsi="Times New Roman" w:cs="Times New Roman"/>
          <w:iCs/>
          <w:sz w:val="24"/>
          <w:szCs w:val="24"/>
        </w:rPr>
        <w:t>in</w:t>
      </w:r>
      <w:proofErr w:type="spellEnd"/>
      <w:r w:rsidR="00715C79" w:rsidRPr="00D35359">
        <w:rPr>
          <w:rFonts w:ascii="Times New Roman" w:hAnsi="Times New Roman" w:cs="Times New Roman"/>
          <w:iCs/>
          <w:sz w:val="24"/>
          <w:szCs w:val="24"/>
        </w:rPr>
        <w:t xml:space="preserve"> </w:t>
      </w:r>
      <w:r w:rsidRPr="00D35359">
        <w:rPr>
          <w:rFonts w:ascii="Times New Roman" w:hAnsi="Times New Roman" w:cs="Times New Roman"/>
          <w:iCs/>
          <w:sz w:val="24"/>
          <w:szCs w:val="24"/>
        </w:rPr>
        <w:t xml:space="preserve"> YÖK</w:t>
      </w:r>
      <w:proofErr w:type="gramEnd"/>
      <w:r w:rsidRPr="00D35359">
        <w:rPr>
          <w:rFonts w:ascii="Times New Roman" w:hAnsi="Times New Roman" w:cs="Times New Roman"/>
          <w:iCs/>
          <w:sz w:val="24"/>
          <w:szCs w:val="24"/>
        </w:rPr>
        <w:t xml:space="preserve"> ile görüşmeler yapması. Bu kapsamda</w:t>
      </w:r>
      <w:r w:rsidR="00F32F76" w:rsidRPr="00D35359">
        <w:rPr>
          <w:rFonts w:ascii="Times New Roman" w:hAnsi="Times New Roman" w:cs="Times New Roman"/>
          <w:iCs/>
          <w:sz w:val="24"/>
          <w:szCs w:val="24"/>
        </w:rPr>
        <w:t xml:space="preserve"> </w:t>
      </w:r>
      <w:bookmarkStart w:id="3" w:name="_Hlk192511700"/>
      <w:r w:rsidR="00F32F76" w:rsidRPr="00D35359">
        <w:rPr>
          <w:rFonts w:ascii="Times New Roman" w:eastAsia="Times New Roman" w:hAnsi="Times New Roman" w:cs="Times New Roman"/>
          <w:sz w:val="24"/>
          <w:szCs w:val="24"/>
          <w:lang w:eastAsia="tr-TR"/>
        </w:rPr>
        <w:t xml:space="preserve">Yükseköğretimde Uygulamalı Eğitimler Çerçeve Yönetmeliğinde şu değişiklerin yapılması: </w:t>
      </w:r>
    </w:p>
    <w:p w14:paraId="69781645" w14:textId="53AB0016" w:rsidR="00F32F76" w:rsidRPr="00D35359" w:rsidRDefault="00F32F76" w:rsidP="00D35359">
      <w:pPr>
        <w:pStyle w:val="ListeParagraf"/>
        <w:numPr>
          <w:ilvl w:val="1"/>
          <w:numId w:val="5"/>
        </w:numPr>
        <w:tabs>
          <w:tab w:val="left" w:pos="8647"/>
        </w:tabs>
        <w:spacing w:line="360" w:lineRule="auto"/>
        <w:jc w:val="both"/>
        <w:rPr>
          <w:rFonts w:ascii="Times New Roman" w:eastAsia="Times New Roman" w:hAnsi="Times New Roman" w:cs="Times New Roman"/>
          <w:iCs/>
          <w:sz w:val="24"/>
          <w:szCs w:val="24"/>
          <w:lang w:eastAsia="tr-TR"/>
        </w:rPr>
      </w:pPr>
      <w:r w:rsidRPr="00D35359">
        <w:rPr>
          <w:rFonts w:ascii="Times New Roman" w:eastAsia="Times New Roman" w:hAnsi="Times New Roman" w:cs="Times New Roman"/>
          <w:iCs/>
          <w:sz w:val="24"/>
          <w:szCs w:val="24"/>
          <w:lang w:eastAsia="tr-TR"/>
        </w:rPr>
        <w:t xml:space="preserve">MADDE 3 – (1)’e </w:t>
      </w:r>
      <w:proofErr w:type="spellStart"/>
      <w:r w:rsidRPr="00D35359">
        <w:rPr>
          <w:rFonts w:ascii="Times New Roman" w:eastAsia="Times New Roman" w:hAnsi="Times New Roman" w:cs="Times New Roman"/>
          <w:iCs/>
          <w:sz w:val="24"/>
          <w:szCs w:val="24"/>
          <w:lang w:eastAsia="tr-TR"/>
        </w:rPr>
        <w:t>intörnlük</w:t>
      </w:r>
      <w:proofErr w:type="spellEnd"/>
      <w:r w:rsidRPr="00D35359">
        <w:rPr>
          <w:rFonts w:ascii="Times New Roman" w:eastAsia="Times New Roman" w:hAnsi="Times New Roman" w:cs="Times New Roman"/>
          <w:iCs/>
          <w:sz w:val="24"/>
          <w:szCs w:val="24"/>
          <w:lang w:eastAsia="tr-TR"/>
        </w:rPr>
        <w:t xml:space="preserve"> uygulaması tanımına  “hemşirelik dördüncü sınıf öğrencilerinin</w:t>
      </w:r>
      <w:proofErr w:type="gramStart"/>
      <w:r w:rsidRPr="00D35359">
        <w:rPr>
          <w:rFonts w:ascii="Times New Roman" w:eastAsia="Times New Roman" w:hAnsi="Times New Roman" w:cs="Times New Roman"/>
          <w:iCs/>
          <w:sz w:val="24"/>
          <w:szCs w:val="24"/>
          <w:lang w:eastAsia="tr-TR"/>
        </w:rPr>
        <w:t>….</w:t>
      </w:r>
      <w:proofErr w:type="gramEnd"/>
      <w:r w:rsidRPr="00D35359">
        <w:rPr>
          <w:rFonts w:ascii="Times New Roman" w:eastAsia="Times New Roman" w:hAnsi="Times New Roman" w:cs="Times New Roman"/>
          <w:iCs/>
          <w:sz w:val="24"/>
          <w:szCs w:val="24"/>
          <w:lang w:eastAsia="tr-TR"/>
        </w:rPr>
        <w:t xml:space="preserve">” eklenmesi.  </w:t>
      </w:r>
    </w:p>
    <w:p w14:paraId="0ABC5B8F" w14:textId="771CF3DA" w:rsidR="00F32F76" w:rsidRPr="00D35359" w:rsidRDefault="00F32F76" w:rsidP="00D35359">
      <w:pPr>
        <w:pStyle w:val="ListeParagraf"/>
        <w:numPr>
          <w:ilvl w:val="1"/>
          <w:numId w:val="5"/>
        </w:numPr>
        <w:spacing w:line="360" w:lineRule="auto"/>
        <w:jc w:val="both"/>
        <w:rPr>
          <w:rFonts w:ascii="Times New Roman" w:eastAsia="Times New Roman" w:hAnsi="Times New Roman" w:cs="Times New Roman"/>
          <w:sz w:val="24"/>
          <w:szCs w:val="24"/>
          <w:lang w:eastAsia="tr-TR"/>
        </w:rPr>
      </w:pPr>
      <w:r w:rsidRPr="00D35359">
        <w:rPr>
          <w:rFonts w:ascii="Times New Roman" w:eastAsia="Times New Roman" w:hAnsi="Times New Roman" w:cs="Times New Roman"/>
          <w:iCs/>
          <w:sz w:val="24"/>
          <w:szCs w:val="24"/>
          <w:lang w:eastAsia="tr-TR"/>
        </w:rPr>
        <w:t xml:space="preserve">MADDE 12 - (10)’un Hemşirelik programlarındaki </w:t>
      </w:r>
      <w:proofErr w:type="spellStart"/>
      <w:r w:rsidRPr="00D35359">
        <w:rPr>
          <w:rFonts w:ascii="Times New Roman" w:eastAsia="Times New Roman" w:hAnsi="Times New Roman" w:cs="Times New Roman"/>
          <w:iCs/>
          <w:sz w:val="24"/>
          <w:szCs w:val="24"/>
          <w:lang w:eastAsia="tr-TR"/>
        </w:rPr>
        <w:t>intörnlük</w:t>
      </w:r>
      <w:proofErr w:type="spellEnd"/>
      <w:r w:rsidRPr="00D35359">
        <w:rPr>
          <w:rFonts w:ascii="Times New Roman" w:eastAsia="Times New Roman" w:hAnsi="Times New Roman" w:cs="Times New Roman"/>
          <w:iCs/>
          <w:sz w:val="24"/>
          <w:szCs w:val="24"/>
          <w:lang w:eastAsia="tr-TR"/>
        </w:rPr>
        <w:t xml:space="preserve"> uygulaması, işletmede mesleki eğitim kapsamında değerlendirilir.’ şeklinde revize edilmesi.</w:t>
      </w:r>
    </w:p>
    <w:bookmarkEnd w:id="3"/>
    <w:p w14:paraId="0642F44A" w14:textId="77777777" w:rsidR="00A82A81" w:rsidRPr="00D35359" w:rsidRDefault="00A82A81" w:rsidP="00D35359">
      <w:pPr>
        <w:pStyle w:val="ListeParagraf"/>
        <w:spacing w:line="360" w:lineRule="auto"/>
        <w:ind w:right="283"/>
        <w:jc w:val="both"/>
        <w:rPr>
          <w:rFonts w:ascii="Times New Roman" w:eastAsia="Times New Roman" w:hAnsi="Times New Roman" w:cs="Times New Roman"/>
          <w:sz w:val="24"/>
          <w:szCs w:val="24"/>
          <w:lang w:eastAsia="tr-TR"/>
        </w:rPr>
      </w:pPr>
    </w:p>
    <w:p w14:paraId="51A26A16" w14:textId="77777777" w:rsidR="00A82A81" w:rsidRPr="00D35359" w:rsidRDefault="00A82A81" w:rsidP="00D35359">
      <w:pPr>
        <w:spacing w:line="360" w:lineRule="auto"/>
        <w:ind w:right="283"/>
        <w:jc w:val="both"/>
        <w:rPr>
          <w:rFonts w:ascii="Times New Roman" w:hAnsi="Times New Roman" w:cs="Times New Roman"/>
          <w:i/>
          <w:iCs/>
          <w:sz w:val="24"/>
          <w:szCs w:val="24"/>
        </w:rPr>
      </w:pPr>
    </w:p>
    <w:p w14:paraId="4A01014E" w14:textId="77777777" w:rsidR="00A82A81" w:rsidRPr="00D35359" w:rsidRDefault="00A82A81" w:rsidP="00D35359">
      <w:pPr>
        <w:pStyle w:val="ListeParagraf"/>
        <w:spacing w:line="360" w:lineRule="auto"/>
        <w:ind w:right="283"/>
        <w:jc w:val="both"/>
        <w:rPr>
          <w:rFonts w:ascii="Times New Roman" w:hAnsi="Times New Roman" w:cs="Times New Roman"/>
          <w:sz w:val="24"/>
          <w:szCs w:val="24"/>
        </w:rPr>
      </w:pPr>
    </w:p>
    <w:p w14:paraId="239CD277" w14:textId="56C24217" w:rsidR="002E0BF6" w:rsidRPr="00D35359" w:rsidRDefault="002E0BF6" w:rsidP="00D35359">
      <w:pPr>
        <w:spacing w:line="360" w:lineRule="auto"/>
        <w:ind w:right="283"/>
        <w:jc w:val="both"/>
        <w:rPr>
          <w:rFonts w:ascii="Times New Roman" w:hAnsi="Times New Roman" w:cs="Times New Roman"/>
          <w:sz w:val="24"/>
          <w:szCs w:val="24"/>
        </w:rPr>
      </w:pPr>
    </w:p>
    <w:sectPr w:rsidR="002E0BF6" w:rsidRPr="00D35359">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FDD7E5" w16cex:dateUtc="2025-03-10T11:18:00Z"/>
  <w16cex:commentExtensible w16cex:durableId="2DD8917F" w16cex:dateUtc="2025-02-22T14:56:00Z"/>
  <w16cex:commentExtensible w16cex:durableId="06C19E7E" w16cex:dateUtc="2025-03-10T11:20:00Z"/>
  <w16cex:commentExtensible w16cex:durableId="3FEEEF65" w16cex:dateUtc="2025-02-22T17:21:00Z"/>
  <w16cex:commentExtensible w16cex:durableId="60192953" w16cex:dateUtc="2025-03-10T11:50:00Z"/>
  <w16cex:commentExtensible w16cex:durableId="5EDF1B37" w16cex:dateUtc="2025-02-22T17:09:00Z"/>
  <w16cex:commentExtensible w16cex:durableId="1D2D9A41" w16cex:dateUtc="2025-02-22T17:10:00Z"/>
  <w16cex:commentExtensible w16cex:durableId="1408721E" w16cex:dateUtc="2025-03-10T12:07:00Z"/>
  <w16cex:commentExtensible w16cex:durableId="76F9FAEA" w16cex:dateUtc="2025-02-22T17:12:00Z"/>
  <w16cex:commentExtensible w16cex:durableId="166DC281" w16cex:dateUtc="2025-02-22T17:13:00Z"/>
  <w16cex:commentExtensible w16cex:durableId="19A2C53C" w16cex:dateUtc="2025-03-10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91AACA" w16cid:durableId="0291AACA"/>
  <w16cid:commentId w16cid:paraId="40824AB0" w16cid:durableId="40824AB0"/>
  <w16cid:commentId w16cid:paraId="4FD8A2A0" w16cid:durableId="50FDD7E5"/>
  <w16cid:commentId w16cid:paraId="052CAED2" w16cid:durableId="052CAED2"/>
  <w16cid:commentId w16cid:paraId="2F28FCF9" w16cid:durableId="2DD8917F"/>
  <w16cid:commentId w16cid:paraId="16B81257" w16cid:durableId="16B81257"/>
  <w16cid:commentId w16cid:paraId="27110B24" w16cid:durableId="06C19E7E"/>
  <w16cid:commentId w16cid:paraId="0F89AEFE" w16cid:durableId="3FEEEF65"/>
  <w16cid:commentId w16cid:paraId="1FAF75E9" w16cid:durableId="1FAF75E9"/>
  <w16cid:commentId w16cid:paraId="2986B0CE" w16cid:durableId="2986B0CE"/>
  <w16cid:commentId w16cid:paraId="4831BF68" w16cid:durableId="60192953"/>
  <w16cid:commentId w16cid:paraId="4C9B8B3E" w16cid:durableId="5EDF1B37"/>
  <w16cid:commentId w16cid:paraId="2FB02854" w16cid:durableId="1D2D9A41"/>
  <w16cid:commentId w16cid:paraId="04E076D6" w16cid:durableId="1408721E"/>
  <w16cid:commentId w16cid:paraId="54B52977" w16cid:durableId="54B52977"/>
  <w16cid:commentId w16cid:paraId="1F3AB828" w16cid:durableId="76F9FAEA"/>
  <w16cid:commentId w16cid:paraId="76B2B623" w16cid:durableId="166DC281"/>
  <w16cid:commentId w16cid:paraId="1FB8424E" w16cid:durableId="19A2C5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D7268" w14:textId="77777777" w:rsidR="00FA5285" w:rsidRDefault="00FA5285" w:rsidP="009A6E8C">
      <w:pPr>
        <w:spacing w:after="0" w:line="240" w:lineRule="auto"/>
      </w:pPr>
      <w:r>
        <w:separator/>
      </w:r>
    </w:p>
  </w:endnote>
  <w:endnote w:type="continuationSeparator" w:id="0">
    <w:p w14:paraId="6A476A11" w14:textId="77777777" w:rsidR="00FA5285" w:rsidRDefault="00FA5285" w:rsidP="009A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zie">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624887"/>
      <w:docPartObj>
        <w:docPartGallery w:val="Page Numbers (Bottom of Page)"/>
        <w:docPartUnique/>
      </w:docPartObj>
    </w:sdtPr>
    <w:sdtEndPr/>
    <w:sdtContent>
      <w:p w14:paraId="572A902B" w14:textId="4514AE9F" w:rsidR="009A6E8C" w:rsidRDefault="009A6E8C">
        <w:pPr>
          <w:pStyle w:val="AltBilgi"/>
          <w:jc w:val="right"/>
        </w:pPr>
        <w:r>
          <w:fldChar w:fldCharType="begin"/>
        </w:r>
        <w:r>
          <w:instrText>PAGE   \* MERGEFORMAT</w:instrText>
        </w:r>
        <w:r>
          <w:fldChar w:fldCharType="separate"/>
        </w:r>
        <w:r w:rsidR="006863B5">
          <w:rPr>
            <w:noProof/>
          </w:rPr>
          <w:t>10</w:t>
        </w:r>
        <w:r>
          <w:fldChar w:fldCharType="end"/>
        </w:r>
      </w:p>
    </w:sdtContent>
  </w:sdt>
  <w:p w14:paraId="31A4198E" w14:textId="77777777" w:rsidR="009A6E8C" w:rsidRDefault="009A6E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35374" w14:textId="77777777" w:rsidR="00FA5285" w:rsidRDefault="00FA5285" w:rsidP="009A6E8C">
      <w:pPr>
        <w:spacing w:after="0" w:line="240" w:lineRule="auto"/>
      </w:pPr>
      <w:r>
        <w:separator/>
      </w:r>
    </w:p>
  </w:footnote>
  <w:footnote w:type="continuationSeparator" w:id="0">
    <w:p w14:paraId="4CB2ABAF" w14:textId="77777777" w:rsidR="00FA5285" w:rsidRDefault="00FA5285" w:rsidP="009A6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FE2"/>
    <w:multiLevelType w:val="hybridMultilevel"/>
    <w:tmpl w:val="EA8CAF02"/>
    <w:lvl w:ilvl="0" w:tplc="0538B39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51259"/>
    <w:multiLevelType w:val="hybridMultilevel"/>
    <w:tmpl w:val="1B9227C6"/>
    <w:lvl w:ilvl="0" w:tplc="4E2E88A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AB125F"/>
    <w:multiLevelType w:val="hybridMultilevel"/>
    <w:tmpl w:val="2660A566"/>
    <w:lvl w:ilvl="0" w:tplc="D3BEDFD2">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6D2891"/>
    <w:multiLevelType w:val="hybridMultilevel"/>
    <w:tmpl w:val="E2B274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C53EF0"/>
    <w:multiLevelType w:val="hybridMultilevel"/>
    <w:tmpl w:val="6EF2CB46"/>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F27760"/>
    <w:multiLevelType w:val="hybridMultilevel"/>
    <w:tmpl w:val="F5681EB2"/>
    <w:lvl w:ilvl="0" w:tplc="1486DE40">
      <w:start w:val="1"/>
      <w:numFmt w:val="bullet"/>
      <w:lvlText w:val=""/>
      <w:lvlJc w:val="left"/>
      <w:pPr>
        <w:ind w:left="720" w:hanging="360"/>
      </w:pPr>
      <w:rPr>
        <w:rFonts w:ascii="Symbol" w:hAnsi="Symbol"/>
      </w:rPr>
    </w:lvl>
    <w:lvl w:ilvl="1" w:tplc="C79EB61E">
      <w:start w:val="1"/>
      <w:numFmt w:val="bullet"/>
      <w:lvlText w:val=""/>
      <w:lvlJc w:val="left"/>
      <w:pPr>
        <w:ind w:left="720" w:hanging="360"/>
      </w:pPr>
      <w:rPr>
        <w:rFonts w:ascii="Symbol" w:hAnsi="Symbol"/>
      </w:rPr>
    </w:lvl>
    <w:lvl w:ilvl="2" w:tplc="1DF0F95C">
      <w:start w:val="1"/>
      <w:numFmt w:val="bullet"/>
      <w:lvlText w:val=""/>
      <w:lvlJc w:val="left"/>
      <w:pPr>
        <w:ind w:left="720" w:hanging="360"/>
      </w:pPr>
      <w:rPr>
        <w:rFonts w:ascii="Symbol" w:hAnsi="Symbol"/>
      </w:rPr>
    </w:lvl>
    <w:lvl w:ilvl="3" w:tplc="E6340C7A">
      <w:start w:val="1"/>
      <w:numFmt w:val="bullet"/>
      <w:lvlText w:val=""/>
      <w:lvlJc w:val="left"/>
      <w:pPr>
        <w:ind w:left="720" w:hanging="360"/>
      </w:pPr>
      <w:rPr>
        <w:rFonts w:ascii="Symbol" w:hAnsi="Symbol"/>
      </w:rPr>
    </w:lvl>
    <w:lvl w:ilvl="4" w:tplc="10ACEF90">
      <w:start w:val="1"/>
      <w:numFmt w:val="bullet"/>
      <w:lvlText w:val=""/>
      <w:lvlJc w:val="left"/>
      <w:pPr>
        <w:ind w:left="720" w:hanging="360"/>
      </w:pPr>
      <w:rPr>
        <w:rFonts w:ascii="Symbol" w:hAnsi="Symbol"/>
      </w:rPr>
    </w:lvl>
    <w:lvl w:ilvl="5" w:tplc="EB3C15CA">
      <w:start w:val="1"/>
      <w:numFmt w:val="bullet"/>
      <w:lvlText w:val=""/>
      <w:lvlJc w:val="left"/>
      <w:pPr>
        <w:ind w:left="720" w:hanging="360"/>
      </w:pPr>
      <w:rPr>
        <w:rFonts w:ascii="Symbol" w:hAnsi="Symbol"/>
      </w:rPr>
    </w:lvl>
    <w:lvl w:ilvl="6" w:tplc="31EA3EBA">
      <w:start w:val="1"/>
      <w:numFmt w:val="bullet"/>
      <w:lvlText w:val=""/>
      <w:lvlJc w:val="left"/>
      <w:pPr>
        <w:ind w:left="720" w:hanging="360"/>
      </w:pPr>
      <w:rPr>
        <w:rFonts w:ascii="Symbol" w:hAnsi="Symbol"/>
      </w:rPr>
    </w:lvl>
    <w:lvl w:ilvl="7" w:tplc="C1F2FC74">
      <w:start w:val="1"/>
      <w:numFmt w:val="bullet"/>
      <w:lvlText w:val=""/>
      <w:lvlJc w:val="left"/>
      <w:pPr>
        <w:ind w:left="720" w:hanging="360"/>
      </w:pPr>
      <w:rPr>
        <w:rFonts w:ascii="Symbol" w:hAnsi="Symbol"/>
      </w:rPr>
    </w:lvl>
    <w:lvl w:ilvl="8" w:tplc="A51CA730">
      <w:start w:val="1"/>
      <w:numFmt w:val="bullet"/>
      <w:lvlText w:val=""/>
      <w:lvlJc w:val="left"/>
      <w:pPr>
        <w:ind w:left="720" w:hanging="360"/>
      </w:pPr>
      <w:rPr>
        <w:rFonts w:ascii="Symbol" w:hAnsi="Symbol"/>
      </w:rPr>
    </w:lvl>
  </w:abstractNum>
  <w:abstractNum w:abstractNumId="6" w15:restartNumberingAfterBreak="0">
    <w:nsid w:val="30EF7617"/>
    <w:multiLevelType w:val="hybridMultilevel"/>
    <w:tmpl w:val="66E26C68"/>
    <w:lvl w:ilvl="0" w:tplc="66EE12B6">
      <w:start w:val="1"/>
      <w:numFmt w:val="bullet"/>
      <w:lvlText w:val=""/>
      <w:lvlJc w:val="left"/>
      <w:pPr>
        <w:ind w:left="720" w:hanging="360"/>
      </w:pPr>
      <w:rPr>
        <w:rFonts w:ascii="Symbol" w:hAnsi="Symbol"/>
      </w:rPr>
    </w:lvl>
    <w:lvl w:ilvl="1" w:tplc="29F055B8">
      <w:start w:val="1"/>
      <w:numFmt w:val="bullet"/>
      <w:lvlText w:val=""/>
      <w:lvlJc w:val="left"/>
      <w:pPr>
        <w:ind w:left="720" w:hanging="360"/>
      </w:pPr>
      <w:rPr>
        <w:rFonts w:ascii="Symbol" w:hAnsi="Symbol"/>
      </w:rPr>
    </w:lvl>
    <w:lvl w:ilvl="2" w:tplc="E134220A">
      <w:start w:val="1"/>
      <w:numFmt w:val="bullet"/>
      <w:lvlText w:val=""/>
      <w:lvlJc w:val="left"/>
      <w:pPr>
        <w:ind w:left="720" w:hanging="360"/>
      </w:pPr>
      <w:rPr>
        <w:rFonts w:ascii="Symbol" w:hAnsi="Symbol"/>
      </w:rPr>
    </w:lvl>
    <w:lvl w:ilvl="3" w:tplc="5E2ACDEC">
      <w:start w:val="1"/>
      <w:numFmt w:val="bullet"/>
      <w:lvlText w:val=""/>
      <w:lvlJc w:val="left"/>
      <w:pPr>
        <w:ind w:left="720" w:hanging="360"/>
      </w:pPr>
      <w:rPr>
        <w:rFonts w:ascii="Symbol" w:hAnsi="Symbol"/>
      </w:rPr>
    </w:lvl>
    <w:lvl w:ilvl="4" w:tplc="916C5E76">
      <w:start w:val="1"/>
      <w:numFmt w:val="bullet"/>
      <w:lvlText w:val=""/>
      <w:lvlJc w:val="left"/>
      <w:pPr>
        <w:ind w:left="720" w:hanging="360"/>
      </w:pPr>
      <w:rPr>
        <w:rFonts w:ascii="Symbol" w:hAnsi="Symbol"/>
      </w:rPr>
    </w:lvl>
    <w:lvl w:ilvl="5" w:tplc="5A48CD82">
      <w:start w:val="1"/>
      <w:numFmt w:val="bullet"/>
      <w:lvlText w:val=""/>
      <w:lvlJc w:val="left"/>
      <w:pPr>
        <w:ind w:left="720" w:hanging="360"/>
      </w:pPr>
      <w:rPr>
        <w:rFonts w:ascii="Symbol" w:hAnsi="Symbol"/>
      </w:rPr>
    </w:lvl>
    <w:lvl w:ilvl="6" w:tplc="9934F3BA">
      <w:start w:val="1"/>
      <w:numFmt w:val="bullet"/>
      <w:lvlText w:val=""/>
      <w:lvlJc w:val="left"/>
      <w:pPr>
        <w:ind w:left="720" w:hanging="360"/>
      </w:pPr>
      <w:rPr>
        <w:rFonts w:ascii="Symbol" w:hAnsi="Symbol"/>
      </w:rPr>
    </w:lvl>
    <w:lvl w:ilvl="7" w:tplc="DD72FC02">
      <w:start w:val="1"/>
      <w:numFmt w:val="bullet"/>
      <w:lvlText w:val=""/>
      <w:lvlJc w:val="left"/>
      <w:pPr>
        <w:ind w:left="720" w:hanging="360"/>
      </w:pPr>
      <w:rPr>
        <w:rFonts w:ascii="Symbol" w:hAnsi="Symbol"/>
      </w:rPr>
    </w:lvl>
    <w:lvl w:ilvl="8" w:tplc="A4BE7B2E">
      <w:start w:val="1"/>
      <w:numFmt w:val="bullet"/>
      <w:lvlText w:val=""/>
      <w:lvlJc w:val="left"/>
      <w:pPr>
        <w:ind w:left="720" w:hanging="360"/>
      </w:pPr>
      <w:rPr>
        <w:rFonts w:ascii="Symbol" w:hAnsi="Symbol"/>
      </w:rPr>
    </w:lvl>
  </w:abstractNum>
  <w:abstractNum w:abstractNumId="7" w15:restartNumberingAfterBreak="0">
    <w:nsid w:val="39430D1A"/>
    <w:multiLevelType w:val="hybridMultilevel"/>
    <w:tmpl w:val="97F2B79E"/>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3F3A548C"/>
    <w:multiLevelType w:val="hybridMultilevel"/>
    <w:tmpl w:val="745EDB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B74EFF"/>
    <w:multiLevelType w:val="hybridMultilevel"/>
    <w:tmpl w:val="16841D4C"/>
    <w:lvl w:ilvl="0" w:tplc="6EAC5BE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CC45C6"/>
    <w:multiLevelType w:val="hybridMultilevel"/>
    <w:tmpl w:val="66928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8048A1"/>
    <w:multiLevelType w:val="hybridMultilevel"/>
    <w:tmpl w:val="3BE40112"/>
    <w:lvl w:ilvl="0" w:tplc="53184FEE">
      <w:start w:val="1"/>
      <w:numFmt w:val="bullet"/>
      <w:lvlText w:val=""/>
      <w:lvlJc w:val="left"/>
      <w:pPr>
        <w:ind w:left="720" w:hanging="360"/>
      </w:pPr>
      <w:rPr>
        <w:rFonts w:ascii="Symbol" w:hAnsi="Symbol"/>
      </w:rPr>
    </w:lvl>
    <w:lvl w:ilvl="1" w:tplc="DA465D5E">
      <w:start w:val="1"/>
      <w:numFmt w:val="bullet"/>
      <w:lvlText w:val=""/>
      <w:lvlJc w:val="left"/>
      <w:pPr>
        <w:ind w:left="720" w:hanging="360"/>
      </w:pPr>
      <w:rPr>
        <w:rFonts w:ascii="Symbol" w:hAnsi="Symbol"/>
      </w:rPr>
    </w:lvl>
    <w:lvl w:ilvl="2" w:tplc="3B4C3AC2">
      <w:start w:val="1"/>
      <w:numFmt w:val="bullet"/>
      <w:lvlText w:val=""/>
      <w:lvlJc w:val="left"/>
      <w:pPr>
        <w:ind w:left="720" w:hanging="360"/>
      </w:pPr>
      <w:rPr>
        <w:rFonts w:ascii="Symbol" w:hAnsi="Symbol"/>
      </w:rPr>
    </w:lvl>
    <w:lvl w:ilvl="3" w:tplc="B204B688">
      <w:start w:val="1"/>
      <w:numFmt w:val="bullet"/>
      <w:lvlText w:val=""/>
      <w:lvlJc w:val="left"/>
      <w:pPr>
        <w:ind w:left="720" w:hanging="360"/>
      </w:pPr>
      <w:rPr>
        <w:rFonts w:ascii="Symbol" w:hAnsi="Symbol"/>
      </w:rPr>
    </w:lvl>
    <w:lvl w:ilvl="4" w:tplc="FAAAE4B6">
      <w:start w:val="1"/>
      <w:numFmt w:val="bullet"/>
      <w:lvlText w:val=""/>
      <w:lvlJc w:val="left"/>
      <w:pPr>
        <w:ind w:left="720" w:hanging="360"/>
      </w:pPr>
      <w:rPr>
        <w:rFonts w:ascii="Symbol" w:hAnsi="Symbol"/>
      </w:rPr>
    </w:lvl>
    <w:lvl w:ilvl="5" w:tplc="CD26B9CA">
      <w:start w:val="1"/>
      <w:numFmt w:val="bullet"/>
      <w:lvlText w:val=""/>
      <w:lvlJc w:val="left"/>
      <w:pPr>
        <w:ind w:left="720" w:hanging="360"/>
      </w:pPr>
      <w:rPr>
        <w:rFonts w:ascii="Symbol" w:hAnsi="Symbol"/>
      </w:rPr>
    </w:lvl>
    <w:lvl w:ilvl="6" w:tplc="34A0604A">
      <w:start w:val="1"/>
      <w:numFmt w:val="bullet"/>
      <w:lvlText w:val=""/>
      <w:lvlJc w:val="left"/>
      <w:pPr>
        <w:ind w:left="720" w:hanging="360"/>
      </w:pPr>
      <w:rPr>
        <w:rFonts w:ascii="Symbol" w:hAnsi="Symbol"/>
      </w:rPr>
    </w:lvl>
    <w:lvl w:ilvl="7" w:tplc="7CEAB4DE">
      <w:start w:val="1"/>
      <w:numFmt w:val="bullet"/>
      <w:lvlText w:val=""/>
      <w:lvlJc w:val="left"/>
      <w:pPr>
        <w:ind w:left="720" w:hanging="360"/>
      </w:pPr>
      <w:rPr>
        <w:rFonts w:ascii="Symbol" w:hAnsi="Symbol"/>
      </w:rPr>
    </w:lvl>
    <w:lvl w:ilvl="8" w:tplc="357C482A">
      <w:start w:val="1"/>
      <w:numFmt w:val="bullet"/>
      <w:lvlText w:val=""/>
      <w:lvlJc w:val="left"/>
      <w:pPr>
        <w:ind w:left="720" w:hanging="360"/>
      </w:pPr>
      <w:rPr>
        <w:rFonts w:ascii="Symbol" w:hAnsi="Symbol"/>
      </w:rPr>
    </w:lvl>
  </w:abstractNum>
  <w:abstractNum w:abstractNumId="12" w15:restartNumberingAfterBreak="0">
    <w:nsid w:val="4CFC169B"/>
    <w:multiLevelType w:val="hybridMultilevel"/>
    <w:tmpl w:val="8DBAA918"/>
    <w:lvl w:ilvl="0" w:tplc="EF16B19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6541FE2"/>
    <w:multiLevelType w:val="hybridMultilevel"/>
    <w:tmpl w:val="862A9C1A"/>
    <w:lvl w:ilvl="0" w:tplc="5750F206">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68A4506"/>
    <w:multiLevelType w:val="hybridMultilevel"/>
    <w:tmpl w:val="D414AB7E"/>
    <w:lvl w:ilvl="0" w:tplc="00C856E6">
      <w:start w:val="3"/>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3AD7AA0"/>
    <w:multiLevelType w:val="hybridMultilevel"/>
    <w:tmpl w:val="2EC460A0"/>
    <w:lvl w:ilvl="0" w:tplc="668EACA4">
      <w:start w:val="1"/>
      <w:numFmt w:val="bullet"/>
      <w:lvlText w:val=""/>
      <w:lvlJc w:val="left"/>
      <w:pPr>
        <w:ind w:left="720" w:hanging="360"/>
      </w:pPr>
      <w:rPr>
        <w:rFonts w:ascii="Symbol" w:hAnsi="Symbol"/>
      </w:rPr>
    </w:lvl>
    <w:lvl w:ilvl="1" w:tplc="A5703978">
      <w:start w:val="1"/>
      <w:numFmt w:val="bullet"/>
      <w:lvlText w:val=""/>
      <w:lvlJc w:val="left"/>
      <w:pPr>
        <w:ind w:left="720" w:hanging="360"/>
      </w:pPr>
      <w:rPr>
        <w:rFonts w:ascii="Symbol" w:hAnsi="Symbol"/>
      </w:rPr>
    </w:lvl>
    <w:lvl w:ilvl="2" w:tplc="24820758">
      <w:start w:val="1"/>
      <w:numFmt w:val="bullet"/>
      <w:lvlText w:val=""/>
      <w:lvlJc w:val="left"/>
      <w:pPr>
        <w:ind w:left="720" w:hanging="360"/>
      </w:pPr>
      <w:rPr>
        <w:rFonts w:ascii="Symbol" w:hAnsi="Symbol"/>
      </w:rPr>
    </w:lvl>
    <w:lvl w:ilvl="3" w:tplc="FEB406EC">
      <w:start w:val="1"/>
      <w:numFmt w:val="bullet"/>
      <w:lvlText w:val=""/>
      <w:lvlJc w:val="left"/>
      <w:pPr>
        <w:ind w:left="720" w:hanging="360"/>
      </w:pPr>
      <w:rPr>
        <w:rFonts w:ascii="Symbol" w:hAnsi="Symbol"/>
      </w:rPr>
    </w:lvl>
    <w:lvl w:ilvl="4" w:tplc="DD06DFEC">
      <w:start w:val="1"/>
      <w:numFmt w:val="bullet"/>
      <w:lvlText w:val=""/>
      <w:lvlJc w:val="left"/>
      <w:pPr>
        <w:ind w:left="720" w:hanging="360"/>
      </w:pPr>
      <w:rPr>
        <w:rFonts w:ascii="Symbol" w:hAnsi="Symbol"/>
      </w:rPr>
    </w:lvl>
    <w:lvl w:ilvl="5" w:tplc="DB2005EE">
      <w:start w:val="1"/>
      <w:numFmt w:val="bullet"/>
      <w:lvlText w:val=""/>
      <w:lvlJc w:val="left"/>
      <w:pPr>
        <w:ind w:left="720" w:hanging="360"/>
      </w:pPr>
      <w:rPr>
        <w:rFonts w:ascii="Symbol" w:hAnsi="Symbol"/>
      </w:rPr>
    </w:lvl>
    <w:lvl w:ilvl="6" w:tplc="B582F056">
      <w:start w:val="1"/>
      <w:numFmt w:val="bullet"/>
      <w:lvlText w:val=""/>
      <w:lvlJc w:val="left"/>
      <w:pPr>
        <w:ind w:left="720" w:hanging="360"/>
      </w:pPr>
      <w:rPr>
        <w:rFonts w:ascii="Symbol" w:hAnsi="Symbol"/>
      </w:rPr>
    </w:lvl>
    <w:lvl w:ilvl="7" w:tplc="A19C4E5C">
      <w:start w:val="1"/>
      <w:numFmt w:val="bullet"/>
      <w:lvlText w:val=""/>
      <w:lvlJc w:val="left"/>
      <w:pPr>
        <w:ind w:left="720" w:hanging="360"/>
      </w:pPr>
      <w:rPr>
        <w:rFonts w:ascii="Symbol" w:hAnsi="Symbol"/>
      </w:rPr>
    </w:lvl>
    <w:lvl w:ilvl="8" w:tplc="72467BAC">
      <w:start w:val="1"/>
      <w:numFmt w:val="bullet"/>
      <w:lvlText w:val=""/>
      <w:lvlJc w:val="left"/>
      <w:pPr>
        <w:ind w:left="720" w:hanging="360"/>
      </w:pPr>
      <w:rPr>
        <w:rFonts w:ascii="Symbol" w:hAnsi="Symbol"/>
      </w:rPr>
    </w:lvl>
  </w:abstractNum>
  <w:abstractNum w:abstractNumId="16" w15:restartNumberingAfterBreak="0">
    <w:nsid w:val="78702E89"/>
    <w:multiLevelType w:val="hybridMultilevel"/>
    <w:tmpl w:val="DD9E985C"/>
    <w:lvl w:ilvl="0" w:tplc="EF16B19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
  </w:num>
  <w:num w:numId="4">
    <w:abstractNumId w:val="13"/>
  </w:num>
  <w:num w:numId="5">
    <w:abstractNumId w:val="3"/>
  </w:num>
  <w:num w:numId="6">
    <w:abstractNumId w:val="12"/>
  </w:num>
  <w:num w:numId="7">
    <w:abstractNumId w:val="16"/>
  </w:num>
  <w:num w:numId="8">
    <w:abstractNumId w:val="9"/>
  </w:num>
  <w:num w:numId="9">
    <w:abstractNumId w:val="0"/>
  </w:num>
  <w:num w:numId="10">
    <w:abstractNumId w:val="5"/>
  </w:num>
  <w:num w:numId="11">
    <w:abstractNumId w:val="10"/>
  </w:num>
  <w:num w:numId="12">
    <w:abstractNumId w:val="4"/>
  </w:num>
  <w:num w:numId="13">
    <w:abstractNumId w:val="11"/>
  </w:num>
  <w:num w:numId="14">
    <w:abstractNumId w:val="15"/>
  </w:num>
  <w:num w:numId="15">
    <w:abstractNumId w:val="6"/>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20"/>
    <w:rsid w:val="000113C8"/>
    <w:rsid w:val="00014B1E"/>
    <w:rsid w:val="0007010C"/>
    <w:rsid w:val="00074937"/>
    <w:rsid w:val="0007683E"/>
    <w:rsid w:val="00085CDE"/>
    <w:rsid w:val="000B5C4B"/>
    <w:rsid w:val="000C45E3"/>
    <w:rsid w:val="000D45E5"/>
    <w:rsid w:val="000D4750"/>
    <w:rsid w:val="000E141E"/>
    <w:rsid w:val="000E1C5C"/>
    <w:rsid w:val="000E3512"/>
    <w:rsid w:val="000F54D9"/>
    <w:rsid w:val="000F6970"/>
    <w:rsid w:val="000F6DED"/>
    <w:rsid w:val="000F7F1E"/>
    <w:rsid w:val="00105E09"/>
    <w:rsid w:val="00117CAE"/>
    <w:rsid w:val="00122CC8"/>
    <w:rsid w:val="0012369A"/>
    <w:rsid w:val="00126A08"/>
    <w:rsid w:val="001330B9"/>
    <w:rsid w:val="00140FCF"/>
    <w:rsid w:val="00141F5D"/>
    <w:rsid w:val="0014292B"/>
    <w:rsid w:val="00145F18"/>
    <w:rsid w:val="00157C8E"/>
    <w:rsid w:val="0016228A"/>
    <w:rsid w:val="00163577"/>
    <w:rsid w:val="00167309"/>
    <w:rsid w:val="00177CF7"/>
    <w:rsid w:val="00183C38"/>
    <w:rsid w:val="00185841"/>
    <w:rsid w:val="001871E6"/>
    <w:rsid w:val="0019121D"/>
    <w:rsid w:val="00192D80"/>
    <w:rsid w:val="001933FC"/>
    <w:rsid w:val="001948CD"/>
    <w:rsid w:val="00197EC7"/>
    <w:rsid w:val="001A0D04"/>
    <w:rsid w:val="001A7D69"/>
    <w:rsid w:val="001B0069"/>
    <w:rsid w:val="001B64B7"/>
    <w:rsid w:val="001D04AF"/>
    <w:rsid w:val="001D0E5A"/>
    <w:rsid w:val="001D5820"/>
    <w:rsid w:val="001D6599"/>
    <w:rsid w:val="001F731A"/>
    <w:rsid w:val="002046C6"/>
    <w:rsid w:val="00213D86"/>
    <w:rsid w:val="00217C5C"/>
    <w:rsid w:val="00217E0B"/>
    <w:rsid w:val="0022544D"/>
    <w:rsid w:val="002272E4"/>
    <w:rsid w:val="00230C55"/>
    <w:rsid w:val="00235253"/>
    <w:rsid w:val="00245FBC"/>
    <w:rsid w:val="00247BAD"/>
    <w:rsid w:val="00257EFB"/>
    <w:rsid w:val="00263097"/>
    <w:rsid w:val="00264192"/>
    <w:rsid w:val="00270EDF"/>
    <w:rsid w:val="00280297"/>
    <w:rsid w:val="00280AB0"/>
    <w:rsid w:val="002837AC"/>
    <w:rsid w:val="002850E5"/>
    <w:rsid w:val="00297005"/>
    <w:rsid w:val="002A3AEF"/>
    <w:rsid w:val="002B1B69"/>
    <w:rsid w:val="002B4B17"/>
    <w:rsid w:val="002D1911"/>
    <w:rsid w:val="002D2715"/>
    <w:rsid w:val="002D4629"/>
    <w:rsid w:val="002E0BF6"/>
    <w:rsid w:val="002E2BC2"/>
    <w:rsid w:val="002E3A2C"/>
    <w:rsid w:val="002E59F0"/>
    <w:rsid w:val="002E5F4D"/>
    <w:rsid w:val="002F1B6F"/>
    <w:rsid w:val="002F599A"/>
    <w:rsid w:val="00362544"/>
    <w:rsid w:val="00393C0E"/>
    <w:rsid w:val="003A1D05"/>
    <w:rsid w:val="003A5AA2"/>
    <w:rsid w:val="003B3175"/>
    <w:rsid w:val="003D049D"/>
    <w:rsid w:val="003D43E1"/>
    <w:rsid w:val="003E64B6"/>
    <w:rsid w:val="003F2245"/>
    <w:rsid w:val="00400F6E"/>
    <w:rsid w:val="004067C1"/>
    <w:rsid w:val="0043005C"/>
    <w:rsid w:val="00445717"/>
    <w:rsid w:val="00447797"/>
    <w:rsid w:val="0047174F"/>
    <w:rsid w:val="00477DD7"/>
    <w:rsid w:val="004800BB"/>
    <w:rsid w:val="0048048B"/>
    <w:rsid w:val="0048585C"/>
    <w:rsid w:val="00491BFC"/>
    <w:rsid w:val="004A4597"/>
    <w:rsid w:val="004A657F"/>
    <w:rsid w:val="004A6FF2"/>
    <w:rsid w:val="004B28D9"/>
    <w:rsid w:val="004B43BC"/>
    <w:rsid w:val="004C45F0"/>
    <w:rsid w:val="004C5D2C"/>
    <w:rsid w:val="004D0F44"/>
    <w:rsid w:val="004D65AE"/>
    <w:rsid w:val="004E2145"/>
    <w:rsid w:val="004E596C"/>
    <w:rsid w:val="004E6C3C"/>
    <w:rsid w:val="004F09DF"/>
    <w:rsid w:val="00503243"/>
    <w:rsid w:val="005036AC"/>
    <w:rsid w:val="00504347"/>
    <w:rsid w:val="00510411"/>
    <w:rsid w:val="00524FBB"/>
    <w:rsid w:val="00543689"/>
    <w:rsid w:val="00556802"/>
    <w:rsid w:val="0057279D"/>
    <w:rsid w:val="00574042"/>
    <w:rsid w:val="00574C27"/>
    <w:rsid w:val="00575D6E"/>
    <w:rsid w:val="0058312B"/>
    <w:rsid w:val="00583163"/>
    <w:rsid w:val="00593301"/>
    <w:rsid w:val="005A11EE"/>
    <w:rsid w:val="005A12B7"/>
    <w:rsid w:val="005A6215"/>
    <w:rsid w:val="005B51DF"/>
    <w:rsid w:val="005B78ED"/>
    <w:rsid w:val="005C5FE1"/>
    <w:rsid w:val="005D43AA"/>
    <w:rsid w:val="005E43DF"/>
    <w:rsid w:val="005E5223"/>
    <w:rsid w:val="005E6E7B"/>
    <w:rsid w:val="005E7651"/>
    <w:rsid w:val="006131EC"/>
    <w:rsid w:val="006203D1"/>
    <w:rsid w:val="00623CDB"/>
    <w:rsid w:val="00630336"/>
    <w:rsid w:val="0063380C"/>
    <w:rsid w:val="00642135"/>
    <w:rsid w:val="00647516"/>
    <w:rsid w:val="00650E3A"/>
    <w:rsid w:val="006519FC"/>
    <w:rsid w:val="0065380C"/>
    <w:rsid w:val="0065474F"/>
    <w:rsid w:val="00661CEE"/>
    <w:rsid w:val="00671009"/>
    <w:rsid w:val="006757DB"/>
    <w:rsid w:val="006863B5"/>
    <w:rsid w:val="00690094"/>
    <w:rsid w:val="0069050B"/>
    <w:rsid w:val="00692B93"/>
    <w:rsid w:val="00693B1D"/>
    <w:rsid w:val="00696394"/>
    <w:rsid w:val="006A4687"/>
    <w:rsid w:val="006B38F5"/>
    <w:rsid w:val="006B7028"/>
    <w:rsid w:val="006D0071"/>
    <w:rsid w:val="006D58DF"/>
    <w:rsid w:val="006F0694"/>
    <w:rsid w:val="006F723E"/>
    <w:rsid w:val="00712A16"/>
    <w:rsid w:val="00714B27"/>
    <w:rsid w:val="00715C79"/>
    <w:rsid w:val="0073560E"/>
    <w:rsid w:val="0073735D"/>
    <w:rsid w:val="007429AD"/>
    <w:rsid w:val="00746472"/>
    <w:rsid w:val="007475D5"/>
    <w:rsid w:val="00766861"/>
    <w:rsid w:val="00773F3F"/>
    <w:rsid w:val="00781EC4"/>
    <w:rsid w:val="00783A5D"/>
    <w:rsid w:val="007919DA"/>
    <w:rsid w:val="007A0D38"/>
    <w:rsid w:val="007B789D"/>
    <w:rsid w:val="007C4F9B"/>
    <w:rsid w:val="007C7A48"/>
    <w:rsid w:val="007D1F2B"/>
    <w:rsid w:val="007D21BB"/>
    <w:rsid w:val="007E611B"/>
    <w:rsid w:val="007F05EB"/>
    <w:rsid w:val="007F3CE9"/>
    <w:rsid w:val="007F6935"/>
    <w:rsid w:val="00807BB4"/>
    <w:rsid w:val="00807F2B"/>
    <w:rsid w:val="0082546C"/>
    <w:rsid w:val="00834493"/>
    <w:rsid w:val="0084218C"/>
    <w:rsid w:val="008467CD"/>
    <w:rsid w:val="008928A4"/>
    <w:rsid w:val="0089794F"/>
    <w:rsid w:val="008A703C"/>
    <w:rsid w:val="008A709F"/>
    <w:rsid w:val="008B0DAD"/>
    <w:rsid w:val="008B6CDD"/>
    <w:rsid w:val="008C4229"/>
    <w:rsid w:val="008C612B"/>
    <w:rsid w:val="008D7D7F"/>
    <w:rsid w:val="008F1638"/>
    <w:rsid w:val="008F4D0C"/>
    <w:rsid w:val="00900486"/>
    <w:rsid w:val="00903177"/>
    <w:rsid w:val="009141B4"/>
    <w:rsid w:val="00924496"/>
    <w:rsid w:val="009251EE"/>
    <w:rsid w:val="00927005"/>
    <w:rsid w:val="00935919"/>
    <w:rsid w:val="009472A7"/>
    <w:rsid w:val="00960906"/>
    <w:rsid w:val="00971DDE"/>
    <w:rsid w:val="00972BAA"/>
    <w:rsid w:val="00976EB5"/>
    <w:rsid w:val="009A04B7"/>
    <w:rsid w:val="009A2836"/>
    <w:rsid w:val="009A64EB"/>
    <w:rsid w:val="009A66BE"/>
    <w:rsid w:val="009A6E8C"/>
    <w:rsid w:val="009A7663"/>
    <w:rsid w:val="009C2DB7"/>
    <w:rsid w:val="009C5B24"/>
    <w:rsid w:val="009D05DE"/>
    <w:rsid w:val="009D21AD"/>
    <w:rsid w:val="009E6F50"/>
    <w:rsid w:val="009F2E1D"/>
    <w:rsid w:val="009F3CE9"/>
    <w:rsid w:val="009F652F"/>
    <w:rsid w:val="00A029EC"/>
    <w:rsid w:val="00A05D78"/>
    <w:rsid w:val="00A06808"/>
    <w:rsid w:val="00A112FC"/>
    <w:rsid w:val="00A11F6A"/>
    <w:rsid w:val="00A307C4"/>
    <w:rsid w:val="00A31F61"/>
    <w:rsid w:val="00A530D8"/>
    <w:rsid w:val="00A64874"/>
    <w:rsid w:val="00A65570"/>
    <w:rsid w:val="00A7518B"/>
    <w:rsid w:val="00A82A81"/>
    <w:rsid w:val="00A86A37"/>
    <w:rsid w:val="00A91C15"/>
    <w:rsid w:val="00A935E6"/>
    <w:rsid w:val="00AB4F31"/>
    <w:rsid w:val="00AB5995"/>
    <w:rsid w:val="00AB5A38"/>
    <w:rsid w:val="00AB769B"/>
    <w:rsid w:val="00AC112B"/>
    <w:rsid w:val="00AD1B9C"/>
    <w:rsid w:val="00AD44A9"/>
    <w:rsid w:val="00AD6FFC"/>
    <w:rsid w:val="00AE5DDD"/>
    <w:rsid w:val="00AF32FE"/>
    <w:rsid w:val="00AF4C2E"/>
    <w:rsid w:val="00B03288"/>
    <w:rsid w:val="00B170BD"/>
    <w:rsid w:val="00B209C7"/>
    <w:rsid w:val="00B23C35"/>
    <w:rsid w:val="00B27D7C"/>
    <w:rsid w:val="00B31790"/>
    <w:rsid w:val="00B319F5"/>
    <w:rsid w:val="00B44989"/>
    <w:rsid w:val="00B46372"/>
    <w:rsid w:val="00B5157A"/>
    <w:rsid w:val="00B54067"/>
    <w:rsid w:val="00B7336F"/>
    <w:rsid w:val="00B849AB"/>
    <w:rsid w:val="00B92DEF"/>
    <w:rsid w:val="00BA6C41"/>
    <w:rsid w:val="00BB515D"/>
    <w:rsid w:val="00BB63CF"/>
    <w:rsid w:val="00BC1907"/>
    <w:rsid w:val="00BE7635"/>
    <w:rsid w:val="00BE7E87"/>
    <w:rsid w:val="00BF672C"/>
    <w:rsid w:val="00C037A0"/>
    <w:rsid w:val="00C049BF"/>
    <w:rsid w:val="00C04C40"/>
    <w:rsid w:val="00C072E1"/>
    <w:rsid w:val="00C07932"/>
    <w:rsid w:val="00C120ED"/>
    <w:rsid w:val="00C16FFE"/>
    <w:rsid w:val="00C336A0"/>
    <w:rsid w:val="00C4325B"/>
    <w:rsid w:val="00C47784"/>
    <w:rsid w:val="00C5281D"/>
    <w:rsid w:val="00C636EF"/>
    <w:rsid w:val="00C74624"/>
    <w:rsid w:val="00C75A20"/>
    <w:rsid w:val="00C76639"/>
    <w:rsid w:val="00C81A27"/>
    <w:rsid w:val="00C83A4A"/>
    <w:rsid w:val="00C844B4"/>
    <w:rsid w:val="00C8669B"/>
    <w:rsid w:val="00C904AF"/>
    <w:rsid w:val="00C92268"/>
    <w:rsid w:val="00C95C7D"/>
    <w:rsid w:val="00CC1714"/>
    <w:rsid w:val="00CC3E68"/>
    <w:rsid w:val="00CC709D"/>
    <w:rsid w:val="00CD3952"/>
    <w:rsid w:val="00CD3B51"/>
    <w:rsid w:val="00CE55F9"/>
    <w:rsid w:val="00D07654"/>
    <w:rsid w:val="00D1568E"/>
    <w:rsid w:val="00D17850"/>
    <w:rsid w:val="00D236C7"/>
    <w:rsid w:val="00D35359"/>
    <w:rsid w:val="00D356B4"/>
    <w:rsid w:val="00D44837"/>
    <w:rsid w:val="00D479F5"/>
    <w:rsid w:val="00D65E93"/>
    <w:rsid w:val="00D72672"/>
    <w:rsid w:val="00DB5C8B"/>
    <w:rsid w:val="00DB5D95"/>
    <w:rsid w:val="00DC01C0"/>
    <w:rsid w:val="00DC3887"/>
    <w:rsid w:val="00DC7D3D"/>
    <w:rsid w:val="00DC7F76"/>
    <w:rsid w:val="00DD3633"/>
    <w:rsid w:val="00DD5FFA"/>
    <w:rsid w:val="00DE4EB2"/>
    <w:rsid w:val="00DE67E3"/>
    <w:rsid w:val="00DF03E1"/>
    <w:rsid w:val="00DF6CA7"/>
    <w:rsid w:val="00E03C27"/>
    <w:rsid w:val="00E049F3"/>
    <w:rsid w:val="00E04BA5"/>
    <w:rsid w:val="00E1209F"/>
    <w:rsid w:val="00E121DF"/>
    <w:rsid w:val="00E1516A"/>
    <w:rsid w:val="00E25D58"/>
    <w:rsid w:val="00E25E60"/>
    <w:rsid w:val="00E32DB8"/>
    <w:rsid w:val="00E60A57"/>
    <w:rsid w:val="00E70EF9"/>
    <w:rsid w:val="00E82D8C"/>
    <w:rsid w:val="00E92C23"/>
    <w:rsid w:val="00EA085C"/>
    <w:rsid w:val="00EA2CD4"/>
    <w:rsid w:val="00EB3D58"/>
    <w:rsid w:val="00ED3927"/>
    <w:rsid w:val="00F00C4C"/>
    <w:rsid w:val="00F22F47"/>
    <w:rsid w:val="00F23E6D"/>
    <w:rsid w:val="00F2441F"/>
    <w:rsid w:val="00F26DE8"/>
    <w:rsid w:val="00F32AD5"/>
    <w:rsid w:val="00F32F76"/>
    <w:rsid w:val="00F336AD"/>
    <w:rsid w:val="00F544DE"/>
    <w:rsid w:val="00F62167"/>
    <w:rsid w:val="00F90969"/>
    <w:rsid w:val="00FA5285"/>
    <w:rsid w:val="00FA7E0A"/>
    <w:rsid w:val="00FB54B9"/>
    <w:rsid w:val="00FB7B16"/>
    <w:rsid w:val="00FC2554"/>
    <w:rsid w:val="00FC4609"/>
    <w:rsid w:val="00FC73FB"/>
    <w:rsid w:val="00FD1E48"/>
    <w:rsid w:val="00FD591F"/>
    <w:rsid w:val="00FD652F"/>
    <w:rsid w:val="00FE0C48"/>
    <w:rsid w:val="00FE62EB"/>
    <w:rsid w:val="00FF0BB0"/>
    <w:rsid w:val="00FF7B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528F"/>
  <w15:docId w15:val="{003C57E2-1FD0-4355-8199-FAE60232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CC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22CC8"/>
    <w:pPr>
      <w:ind w:left="720"/>
      <w:contextualSpacing/>
    </w:pPr>
  </w:style>
  <w:style w:type="character" w:styleId="AklamaBavurusu">
    <w:name w:val="annotation reference"/>
    <w:basedOn w:val="VarsaylanParagrafYazTipi"/>
    <w:uiPriority w:val="99"/>
    <w:semiHidden/>
    <w:unhideWhenUsed/>
    <w:rsid w:val="00122CC8"/>
    <w:rPr>
      <w:sz w:val="16"/>
      <w:szCs w:val="16"/>
    </w:rPr>
  </w:style>
  <w:style w:type="paragraph" w:styleId="BalonMetni">
    <w:name w:val="Balloon Text"/>
    <w:basedOn w:val="Normal"/>
    <w:link w:val="BalonMetniChar"/>
    <w:uiPriority w:val="99"/>
    <w:semiHidden/>
    <w:unhideWhenUsed/>
    <w:rsid w:val="00122C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2CC8"/>
    <w:rPr>
      <w:rFonts w:ascii="Segoe UI" w:hAnsi="Segoe UI" w:cs="Segoe UI"/>
      <w:sz w:val="18"/>
      <w:szCs w:val="18"/>
    </w:rPr>
  </w:style>
  <w:style w:type="paragraph" w:styleId="Dzeltme">
    <w:name w:val="Revision"/>
    <w:hidden/>
    <w:uiPriority w:val="99"/>
    <w:semiHidden/>
    <w:rsid w:val="00A029EC"/>
    <w:pPr>
      <w:spacing w:after="0" w:line="240" w:lineRule="auto"/>
    </w:pPr>
  </w:style>
  <w:style w:type="paragraph" w:styleId="AklamaMetni">
    <w:name w:val="annotation text"/>
    <w:basedOn w:val="Normal"/>
    <w:link w:val="AklamaMetniChar"/>
    <w:uiPriority w:val="99"/>
    <w:unhideWhenUsed/>
    <w:rsid w:val="00A029EC"/>
    <w:pPr>
      <w:spacing w:line="240" w:lineRule="auto"/>
    </w:pPr>
    <w:rPr>
      <w:sz w:val="20"/>
      <w:szCs w:val="20"/>
    </w:rPr>
  </w:style>
  <w:style w:type="character" w:customStyle="1" w:styleId="AklamaMetniChar">
    <w:name w:val="Açıklama Metni Char"/>
    <w:basedOn w:val="VarsaylanParagrafYazTipi"/>
    <w:link w:val="AklamaMetni"/>
    <w:uiPriority w:val="99"/>
    <w:rsid w:val="00A029EC"/>
    <w:rPr>
      <w:sz w:val="20"/>
      <w:szCs w:val="20"/>
    </w:rPr>
  </w:style>
  <w:style w:type="paragraph" w:styleId="AklamaKonusu">
    <w:name w:val="annotation subject"/>
    <w:basedOn w:val="AklamaMetni"/>
    <w:next w:val="AklamaMetni"/>
    <w:link w:val="AklamaKonusuChar"/>
    <w:uiPriority w:val="99"/>
    <w:semiHidden/>
    <w:unhideWhenUsed/>
    <w:rsid w:val="00A029EC"/>
    <w:rPr>
      <w:b/>
      <w:bCs/>
    </w:rPr>
  </w:style>
  <w:style w:type="character" w:customStyle="1" w:styleId="AklamaKonusuChar">
    <w:name w:val="Açıklama Konusu Char"/>
    <w:basedOn w:val="AklamaMetniChar"/>
    <w:link w:val="AklamaKonusu"/>
    <w:uiPriority w:val="99"/>
    <w:semiHidden/>
    <w:rsid w:val="00A029EC"/>
    <w:rPr>
      <w:b/>
      <w:bCs/>
      <w:sz w:val="20"/>
      <w:szCs w:val="20"/>
    </w:rPr>
  </w:style>
  <w:style w:type="paragraph" w:styleId="stBilgi">
    <w:name w:val="header"/>
    <w:basedOn w:val="Normal"/>
    <w:link w:val="stBilgiChar"/>
    <w:uiPriority w:val="99"/>
    <w:unhideWhenUsed/>
    <w:rsid w:val="009A6E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6E8C"/>
  </w:style>
  <w:style w:type="paragraph" w:styleId="AltBilgi">
    <w:name w:val="footer"/>
    <w:basedOn w:val="Normal"/>
    <w:link w:val="AltBilgiChar"/>
    <w:uiPriority w:val="99"/>
    <w:unhideWhenUsed/>
    <w:rsid w:val="009A6E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6E8C"/>
  </w:style>
  <w:style w:type="character" w:customStyle="1" w:styleId="cf01">
    <w:name w:val="cf01"/>
    <w:basedOn w:val="VarsaylanParagrafYazTipi"/>
    <w:rsid w:val="00A82A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4693">
      <w:bodyDiv w:val="1"/>
      <w:marLeft w:val="0"/>
      <w:marRight w:val="0"/>
      <w:marTop w:val="0"/>
      <w:marBottom w:val="0"/>
      <w:divBdr>
        <w:top w:val="none" w:sz="0" w:space="0" w:color="auto"/>
        <w:left w:val="none" w:sz="0" w:space="0" w:color="auto"/>
        <w:bottom w:val="none" w:sz="0" w:space="0" w:color="auto"/>
        <w:right w:val="none" w:sz="0" w:space="0" w:color="auto"/>
      </w:divBdr>
    </w:div>
    <w:div w:id="1030959383">
      <w:bodyDiv w:val="1"/>
      <w:marLeft w:val="0"/>
      <w:marRight w:val="0"/>
      <w:marTop w:val="0"/>
      <w:marBottom w:val="0"/>
      <w:divBdr>
        <w:top w:val="none" w:sz="0" w:space="0" w:color="auto"/>
        <w:left w:val="none" w:sz="0" w:space="0" w:color="auto"/>
        <w:bottom w:val="none" w:sz="0" w:space="0" w:color="auto"/>
        <w:right w:val="none" w:sz="0" w:space="0" w:color="auto"/>
      </w:divBdr>
    </w:div>
    <w:div w:id="20027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44F7C-245F-46F3-9FD5-8583ADBF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2921</Words>
  <Characters>16650</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havva arslan yürümezoğlu</dc:creator>
  <cp:lastModifiedBy>Havva Arslan Yürümezoğlu</cp:lastModifiedBy>
  <cp:revision>15</cp:revision>
  <dcterms:created xsi:type="dcterms:W3CDTF">2025-03-11T05:18:00Z</dcterms:created>
  <dcterms:modified xsi:type="dcterms:W3CDTF">2025-03-26T12:39:00Z</dcterms:modified>
</cp:coreProperties>
</file>